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7257D" w14:textId="77777777" w:rsidR="00E40F63" w:rsidRDefault="00000000"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通用闭环验证系统应用软件研制技术要求</w:t>
      </w:r>
    </w:p>
    <w:p w14:paraId="3F284BC3" w14:textId="77777777" w:rsidR="00E40F63" w:rsidRDefault="00000000">
      <w:pPr>
        <w:pStyle w:val="1"/>
        <w:numPr>
          <w:ilvl w:val="0"/>
          <w:numId w:val="2"/>
        </w:numPr>
      </w:pPr>
      <w:r>
        <w:rPr>
          <w:rFonts w:hint="eastAsia"/>
        </w:rPr>
        <w:t>应用软件需求</w:t>
      </w:r>
    </w:p>
    <w:p w14:paraId="36F8BF7E" w14:textId="77777777" w:rsidR="00E40F63" w:rsidRDefault="00000000">
      <w:pPr>
        <w:pStyle w:val="1"/>
        <w:numPr>
          <w:ilvl w:val="1"/>
          <w:numId w:val="2"/>
        </w:numPr>
        <w:ind w:left="432" w:hanging="432"/>
      </w:pPr>
      <w:r>
        <w:rPr>
          <w:rFonts w:hint="eastAsia"/>
        </w:rPr>
        <w:t>一般性建议</w:t>
      </w:r>
    </w:p>
    <w:p w14:paraId="64D82E34" w14:textId="77777777" w:rsidR="00E40F63" w:rsidRDefault="00000000">
      <w:pPr>
        <w:numPr>
          <w:ilvl w:val="0"/>
          <w:numId w:val="3"/>
        </w:numPr>
      </w:pPr>
      <w:r>
        <w:rPr>
          <w:rFonts w:hint="eastAsia"/>
        </w:rPr>
        <w:t>采用主流开发语言和系统框架；</w:t>
      </w:r>
    </w:p>
    <w:p w14:paraId="148DD4D3" w14:textId="77777777" w:rsidR="00E40F63" w:rsidRDefault="00000000">
      <w:pPr>
        <w:numPr>
          <w:ilvl w:val="0"/>
          <w:numId w:val="3"/>
        </w:numPr>
      </w:pPr>
      <w:r>
        <w:rPr>
          <w:rFonts w:hint="eastAsia"/>
        </w:rPr>
        <w:t>软件框架设计清晰，代码圈复杂度≤</w:t>
      </w:r>
      <w:r>
        <w:rPr>
          <w:rFonts w:hint="eastAsia"/>
        </w:rPr>
        <w:t>10</w:t>
      </w:r>
      <w:r>
        <w:rPr>
          <w:rFonts w:hint="eastAsia"/>
        </w:rPr>
        <w:t>；</w:t>
      </w:r>
    </w:p>
    <w:p w14:paraId="312486EE" w14:textId="77777777" w:rsidR="00E40F63" w:rsidRDefault="00000000">
      <w:pPr>
        <w:numPr>
          <w:ilvl w:val="0"/>
          <w:numId w:val="3"/>
        </w:numPr>
      </w:pPr>
      <w:r>
        <w:rPr>
          <w:rFonts w:hint="eastAsia"/>
        </w:rPr>
        <w:t>采用成熟稳定的第三方组件；</w:t>
      </w:r>
    </w:p>
    <w:p w14:paraId="1CE31C36" w14:textId="77777777" w:rsidR="00E40F63" w:rsidRDefault="00000000">
      <w:pPr>
        <w:numPr>
          <w:ilvl w:val="0"/>
          <w:numId w:val="3"/>
        </w:numPr>
      </w:pPr>
      <w:r>
        <w:rPr>
          <w:rFonts w:hint="eastAsia"/>
        </w:rPr>
        <w:t>采用分布式的服务端和客户端架构；</w:t>
      </w:r>
    </w:p>
    <w:p w14:paraId="56BE108D" w14:textId="77777777" w:rsidR="00E40F63" w:rsidRDefault="00000000">
      <w:pPr>
        <w:numPr>
          <w:ilvl w:val="0"/>
          <w:numId w:val="3"/>
        </w:numPr>
      </w:pPr>
      <w:r>
        <w:rPr>
          <w:rFonts w:hint="eastAsia"/>
        </w:rPr>
        <w:t>代码注释率</w:t>
      </w:r>
    </w:p>
    <w:p w14:paraId="4D71A166" w14:textId="77777777" w:rsidR="00E40F63" w:rsidRDefault="00000000">
      <w:pPr>
        <w:pStyle w:val="1"/>
        <w:numPr>
          <w:ilvl w:val="1"/>
          <w:numId w:val="2"/>
        </w:numPr>
        <w:ind w:left="432" w:hanging="432"/>
      </w:pPr>
      <w:r>
        <w:rPr>
          <w:rFonts w:hint="eastAsia"/>
        </w:rPr>
        <w:t>部署要求</w:t>
      </w:r>
    </w:p>
    <w:p w14:paraId="6D09EC19" w14:textId="77777777" w:rsidR="00E40F63" w:rsidRDefault="00000000">
      <w:pPr>
        <w:numPr>
          <w:ilvl w:val="0"/>
          <w:numId w:val="4"/>
        </w:numPr>
      </w:pPr>
      <w:r>
        <w:rPr>
          <w:rFonts w:hint="eastAsia"/>
        </w:rPr>
        <w:t>可部署在</w:t>
      </w:r>
      <w:r>
        <w:rPr>
          <w:rFonts w:hint="eastAsia"/>
        </w:rPr>
        <w:t>WIN10</w:t>
      </w:r>
      <w:r>
        <w:rPr>
          <w:rFonts w:hint="eastAsia"/>
        </w:rPr>
        <w:t>及以上平台，硬件要求不高于以下配置：</w:t>
      </w:r>
    </w:p>
    <w:p w14:paraId="6D40862C" w14:textId="77777777" w:rsidR="00E40F63" w:rsidRDefault="00000000">
      <w:pPr>
        <w:numPr>
          <w:ilvl w:val="1"/>
          <w:numId w:val="4"/>
        </w:numPr>
      </w:pPr>
      <w:r>
        <w:rPr>
          <w:rFonts w:hint="eastAsia"/>
        </w:rPr>
        <w:t>处理器</w:t>
      </w:r>
      <w:r>
        <w:rPr>
          <w:rFonts w:hint="eastAsia"/>
        </w:rPr>
        <w:t>i5</w:t>
      </w:r>
    </w:p>
    <w:p w14:paraId="16AE026F" w14:textId="77777777" w:rsidR="00E40F63" w:rsidRDefault="00000000">
      <w:pPr>
        <w:numPr>
          <w:ilvl w:val="1"/>
          <w:numId w:val="4"/>
        </w:numPr>
      </w:pPr>
      <w:r>
        <w:rPr>
          <w:rFonts w:hint="eastAsia"/>
        </w:rPr>
        <w:t>内存</w:t>
      </w:r>
      <w:r>
        <w:rPr>
          <w:rFonts w:hint="eastAsia"/>
        </w:rPr>
        <w:t>8GBYTES</w:t>
      </w:r>
    </w:p>
    <w:p w14:paraId="0428C8C9" w14:textId="77777777" w:rsidR="00E40F63" w:rsidRDefault="00000000">
      <w:pPr>
        <w:numPr>
          <w:ilvl w:val="1"/>
          <w:numId w:val="4"/>
        </w:numPr>
      </w:pPr>
      <w:r>
        <w:rPr>
          <w:rFonts w:hint="eastAsia"/>
        </w:rPr>
        <w:t>机械硬盘</w:t>
      </w:r>
      <w:r>
        <w:rPr>
          <w:rFonts w:hint="eastAsia"/>
        </w:rPr>
        <w:t>1TB</w:t>
      </w:r>
      <w:r>
        <w:rPr>
          <w:rFonts w:hint="eastAsia"/>
        </w:rPr>
        <w:t>，</w:t>
      </w:r>
      <w:r>
        <w:rPr>
          <w:rFonts w:hint="eastAsia"/>
        </w:rPr>
        <w:t>7200</w:t>
      </w:r>
      <w:r>
        <w:rPr>
          <w:rFonts w:hint="eastAsia"/>
        </w:rPr>
        <w:t>转速（连续</w:t>
      </w:r>
      <w:r>
        <w:rPr>
          <w:rFonts w:hint="eastAsia"/>
        </w:rPr>
        <w:t>30</w:t>
      </w:r>
      <w:r>
        <w:rPr>
          <w:rFonts w:hint="eastAsia"/>
        </w:rPr>
        <w:t>天存储）</w:t>
      </w:r>
    </w:p>
    <w:p w14:paraId="0884CF51" w14:textId="77777777" w:rsidR="00E40F63" w:rsidRDefault="00000000">
      <w:pPr>
        <w:numPr>
          <w:ilvl w:val="0"/>
          <w:numId w:val="4"/>
        </w:numPr>
      </w:pPr>
      <w:r>
        <w:rPr>
          <w:rFonts w:hint="eastAsia"/>
        </w:rPr>
        <w:t>部署软件所需的硬件设备由甲方提供。</w:t>
      </w:r>
    </w:p>
    <w:p w14:paraId="3D18B913" w14:textId="77777777" w:rsidR="00E40F63" w:rsidRDefault="00000000">
      <w:pPr>
        <w:pStyle w:val="2"/>
        <w:numPr>
          <w:ilvl w:val="1"/>
          <w:numId w:val="2"/>
        </w:numPr>
      </w:pPr>
      <w:r>
        <w:rPr>
          <w:rFonts w:hint="eastAsia"/>
        </w:rPr>
        <w:t>服务端软件</w:t>
      </w:r>
    </w:p>
    <w:p w14:paraId="445A81B3" w14:textId="77777777" w:rsidR="00E40F63" w:rsidRDefault="00000000">
      <w:pPr>
        <w:pStyle w:val="3"/>
        <w:numPr>
          <w:ilvl w:val="2"/>
          <w:numId w:val="2"/>
        </w:numPr>
      </w:pPr>
      <w:r>
        <w:rPr>
          <w:rFonts w:hint="eastAsia"/>
        </w:rPr>
        <w:t>板卡识别与命名</w:t>
      </w:r>
    </w:p>
    <w:p w14:paraId="144FC706" w14:textId="77777777" w:rsidR="00E40F63" w:rsidRDefault="00000000">
      <w:pPr>
        <w:numPr>
          <w:ilvl w:val="0"/>
          <w:numId w:val="5"/>
        </w:numPr>
        <w:rPr>
          <w:color w:val="000000" w:themeColor="text1"/>
        </w:rPr>
      </w:pPr>
      <w:r>
        <w:rPr>
          <w:rFonts w:hint="eastAsia"/>
          <w:color w:val="000000" w:themeColor="text1"/>
        </w:rPr>
        <w:t>软件启动后，根据驱动所支持的板卡，识别工控机配置的硬件板卡的类型、插槽及其他可以读取的有用信息。</w:t>
      </w:r>
    </w:p>
    <w:p w14:paraId="3278140A" w14:textId="77777777" w:rsidR="00E40F63" w:rsidRDefault="00000000">
      <w:pPr>
        <w:numPr>
          <w:ilvl w:val="0"/>
          <w:numId w:val="5"/>
        </w:numPr>
      </w:pPr>
      <w:r>
        <w:rPr>
          <w:rFonts w:hint="eastAsia"/>
        </w:rPr>
        <w:t>对识别到的卡进行编号和命名，用于用户准确定位卡的位置。</w:t>
      </w:r>
    </w:p>
    <w:p w14:paraId="1BE6E7AB" w14:textId="77777777" w:rsidR="00E40F63" w:rsidRDefault="00000000">
      <w:pPr>
        <w:numPr>
          <w:ilvl w:val="0"/>
          <w:numId w:val="5"/>
        </w:numPr>
      </w:pPr>
      <w:r>
        <w:rPr>
          <w:rFonts w:hint="eastAsia"/>
        </w:rPr>
        <w:t>客户端在发送命令时，将使用卡编号关联硬件板卡；</w:t>
      </w:r>
    </w:p>
    <w:p w14:paraId="548A4886" w14:textId="77777777" w:rsidR="00E40F63" w:rsidRDefault="00000000">
      <w:pPr>
        <w:pStyle w:val="3"/>
        <w:numPr>
          <w:ilvl w:val="2"/>
          <w:numId w:val="2"/>
        </w:numPr>
      </w:pPr>
      <w:r>
        <w:rPr>
          <w:rFonts w:hint="eastAsia"/>
        </w:rPr>
        <w:t>通用要求</w:t>
      </w:r>
    </w:p>
    <w:p w14:paraId="124AB2B3" w14:textId="77777777" w:rsidR="00E40F63" w:rsidRDefault="00000000">
      <w:pPr>
        <w:pStyle w:val="4"/>
        <w:numPr>
          <w:ilvl w:val="3"/>
          <w:numId w:val="2"/>
        </w:numPr>
      </w:pPr>
      <w:r>
        <w:rPr>
          <w:rFonts w:hint="eastAsia"/>
        </w:rPr>
        <w:t>数据服务功能</w:t>
      </w:r>
    </w:p>
    <w:p w14:paraId="7B4823BA" w14:textId="77777777" w:rsidR="00E40F63" w:rsidRDefault="00000000">
      <w:pPr>
        <w:numPr>
          <w:ilvl w:val="0"/>
          <w:numId w:val="6"/>
        </w:numPr>
      </w:pPr>
      <w:r>
        <w:rPr>
          <w:rFonts w:hint="eastAsia"/>
        </w:rPr>
        <w:t>可接收通信请求，修改板卡配置寄存器</w:t>
      </w:r>
    </w:p>
    <w:p w14:paraId="222FDF30" w14:textId="77777777" w:rsidR="00E40F63" w:rsidRDefault="00000000">
      <w:pPr>
        <w:numPr>
          <w:ilvl w:val="0"/>
          <w:numId w:val="6"/>
        </w:numPr>
      </w:pPr>
      <w:r>
        <w:rPr>
          <w:rFonts w:hint="eastAsia"/>
        </w:rPr>
        <w:t>读取板卡配置寄存器和状态寄存器，</w:t>
      </w:r>
    </w:p>
    <w:p w14:paraId="6D25AE57" w14:textId="77777777" w:rsidR="00E40F63" w:rsidRDefault="00000000">
      <w:pPr>
        <w:numPr>
          <w:ilvl w:val="0"/>
          <w:numId w:val="6"/>
        </w:numPr>
      </w:pPr>
      <w:r>
        <w:rPr>
          <w:rFonts w:hint="eastAsia"/>
        </w:rPr>
        <w:t>接收通信请求，将数据写入板卡</w:t>
      </w:r>
    </w:p>
    <w:p w14:paraId="159844A4" w14:textId="77777777" w:rsidR="00E40F63" w:rsidRDefault="00000000">
      <w:pPr>
        <w:numPr>
          <w:ilvl w:val="0"/>
          <w:numId w:val="6"/>
        </w:numPr>
      </w:pPr>
      <w:r>
        <w:rPr>
          <w:rFonts w:hint="eastAsia"/>
        </w:rPr>
        <w:lastRenderedPageBreak/>
        <w:t>获取板卡数据，发送给客户端</w:t>
      </w:r>
    </w:p>
    <w:p w14:paraId="1345AAB0" w14:textId="77777777" w:rsidR="00E40F63" w:rsidRDefault="00000000">
      <w:pPr>
        <w:numPr>
          <w:ilvl w:val="0"/>
          <w:numId w:val="6"/>
        </w:numPr>
      </w:pPr>
      <w:r>
        <w:rPr>
          <w:rFonts w:hint="eastAsia"/>
        </w:rPr>
        <w:t>并统计收发数据流量，包含请求次数，数据的字节数量，将统计数据和原始数据写入数据库</w:t>
      </w:r>
    </w:p>
    <w:p w14:paraId="2D58C593" w14:textId="77777777" w:rsidR="00E40F63" w:rsidRDefault="00000000">
      <w:pPr>
        <w:pStyle w:val="4"/>
        <w:numPr>
          <w:ilvl w:val="3"/>
          <w:numId w:val="2"/>
        </w:numPr>
      </w:pPr>
      <w:r>
        <w:rPr>
          <w:rFonts w:hint="eastAsia"/>
        </w:rPr>
        <w:t>数据回放功能</w:t>
      </w:r>
    </w:p>
    <w:p w14:paraId="3A3936A8" w14:textId="77777777" w:rsidR="00E40F63" w:rsidRDefault="00000000">
      <w:pPr>
        <w:numPr>
          <w:ilvl w:val="0"/>
          <w:numId w:val="7"/>
        </w:numPr>
      </w:pPr>
      <w:r>
        <w:rPr>
          <w:rFonts w:hint="eastAsia"/>
        </w:rPr>
        <w:t>对接收存盘的数据进行回放；</w:t>
      </w:r>
    </w:p>
    <w:p w14:paraId="5172CA46" w14:textId="77777777" w:rsidR="00E40F63" w:rsidRDefault="00000000">
      <w:pPr>
        <w:numPr>
          <w:ilvl w:val="0"/>
          <w:numId w:val="7"/>
        </w:numPr>
      </w:pPr>
      <w:r>
        <w:rPr>
          <w:rFonts w:hint="eastAsia"/>
        </w:rPr>
        <w:t>选择时间范围</w:t>
      </w:r>
    </w:p>
    <w:p w14:paraId="795C2E41" w14:textId="77777777" w:rsidR="00E40F63" w:rsidRDefault="00000000">
      <w:pPr>
        <w:numPr>
          <w:ilvl w:val="0"/>
          <w:numId w:val="7"/>
        </w:numPr>
      </w:pPr>
      <w:r>
        <w:rPr>
          <w:rFonts w:hint="eastAsia"/>
        </w:rPr>
        <w:t>选择回放速度（</w:t>
      </w:r>
      <w:r>
        <w:rPr>
          <w:rFonts w:hint="eastAsia"/>
        </w:rPr>
        <w:t>32x</w:t>
      </w:r>
      <w:r>
        <w:rPr>
          <w:rFonts w:hint="eastAsia"/>
        </w:rPr>
        <w:t>）</w:t>
      </w:r>
    </w:p>
    <w:p w14:paraId="59E9BB7F" w14:textId="77777777" w:rsidR="00E40F63" w:rsidRDefault="00000000">
      <w:pPr>
        <w:numPr>
          <w:ilvl w:val="0"/>
          <w:numId w:val="7"/>
        </w:numPr>
      </w:pPr>
      <w:r>
        <w:rPr>
          <w:rFonts w:hint="eastAsia"/>
        </w:rPr>
        <w:t>选择需要回放的物理通道</w:t>
      </w:r>
    </w:p>
    <w:p w14:paraId="16472A98" w14:textId="77777777" w:rsidR="00E40F63" w:rsidRDefault="00000000">
      <w:pPr>
        <w:pStyle w:val="4"/>
        <w:numPr>
          <w:ilvl w:val="3"/>
          <w:numId w:val="2"/>
        </w:numPr>
      </w:pPr>
      <w:r>
        <w:rPr>
          <w:rFonts w:hint="eastAsia"/>
        </w:rPr>
        <w:t>人机交互要求</w:t>
      </w:r>
    </w:p>
    <w:p w14:paraId="486F1AFA" w14:textId="77777777" w:rsidR="00E40F63" w:rsidRDefault="00000000">
      <w:pPr>
        <w:numPr>
          <w:ilvl w:val="0"/>
          <w:numId w:val="8"/>
        </w:numPr>
      </w:pPr>
      <w:r>
        <w:rPr>
          <w:rFonts w:hint="eastAsia"/>
        </w:rPr>
        <w:t>通过图形界面绑定硬件接口的</w:t>
      </w:r>
      <w:r>
        <w:rPr>
          <w:rFonts w:hint="eastAsia"/>
        </w:rPr>
        <w:t>XML</w:t>
      </w:r>
      <w:r>
        <w:rPr>
          <w:rFonts w:hint="eastAsia"/>
        </w:rPr>
        <w:t>帧格式文件</w:t>
      </w:r>
    </w:p>
    <w:p w14:paraId="408E5B3E" w14:textId="77777777" w:rsidR="00E40F63" w:rsidRDefault="00000000">
      <w:pPr>
        <w:numPr>
          <w:ilvl w:val="0"/>
          <w:numId w:val="8"/>
        </w:numPr>
      </w:pPr>
      <w:r>
        <w:rPr>
          <w:rFonts w:hint="eastAsia"/>
        </w:rPr>
        <w:t>图形界面控制每个板卡的转发禁用</w:t>
      </w:r>
      <w:r>
        <w:rPr>
          <w:rFonts w:hint="eastAsia"/>
        </w:rPr>
        <w:t>/</w:t>
      </w:r>
      <w:r>
        <w:rPr>
          <w:rFonts w:hint="eastAsia"/>
        </w:rPr>
        <w:t>启用操作</w:t>
      </w:r>
    </w:p>
    <w:p w14:paraId="048D3863" w14:textId="77777777" w:rsidR="00E40F63" w:rsidRDefault="00000000">
      <w:pPr>
        <w:numPr>
          <w:ilvl w:val="0"/>
          <w:numId w:val="8"/>
        </w:numPr>
      </w:pPr>
      <w:r>
        <w:rPr>
          <w:rFonts w:hint="eastAsia"/>
        </w:rPr>
        <w:t>图形界面显示每个板卡的基本状态，禁用</w:t>
      </w:r>
      <w:r>
        <w:rPr>
          <w:rFonts w:hint="eastAsia"/>
        </w:rPr>
        <w:t>/</w:t>
      </w:r>
      <w:r>
        <w:rPr>
          <w:rFonts w:hint="eastAsia"/>
        </w:rPr>
        <w:t>启用，流量</w:t>
      </w:r>
    </w:p>
    <w:p w14:paraId="1D88DEE4" w14:textId="77777777" w:rsidR="00E40F63" w:rsidRDefault="00000000">
      <w:pPr>
        <w:numPr>
          <w:ilvl w:val="0"/>
          <w:numId w:val="8"/>
        </w:numPr>
      </w:pPr>
      <w:r>
        <w:rPr>
          <w:rFonts w:hint="eastAsia"/>
        </w:rPr>
        <w:t>图形界面显示每个通道使用的</w:t>
      </w:r>
      <w:r>
        <w:rPr>
          <w:rFonts w:hint="eastAsia"/>
        </w:rPr>
        <w:t>XML</w:t>
      </w:r>
      <w:r>
        <w:rPr>
          <w:rFonts w:hint="eastAsia"/>
        </w:rPr>
        <w:t>文件</w:t>
      </w:r>
    </w:p>
    <w:p w14:paraId="1193AECE" w14:textId="77777777" w:rsidR="00E40F63" w:rsidRDefault="00000000">
      <w:pPr>
        <w:numPr>
          <w:ilvl w:val="0"/>
          <w:numId w:val="8"/>
        </w:numPr>
      </w:pPr>
      <w:r>
        <w:rPr>
          <w:rFonts w:hint="eastAsia"/>
        </w:rPr>
        <w:t>显示近期的操作日志和通信日志，自动显示最新日志，并可手动和自动清除显示；</w:t>
      </w:r>
    </w:p>
    <w:p w14:paraId="261BD578" w14:textId="77777777" w:rsidR="00E40F63" w:rsidRDefault="00000000">
      <w:pPr>
        <w:numPr>
          <w:ilvl w:val="0"/>
          <w:numId w:val="8"/>
        </w:numPr>
      </w:pPr>
      <w:r>
        <w:rPr>
          <w:rFonts w:hint="eastAsia"/>
        </w:rPr>
        <w:t>图形界面提供对数据库日志的配置，保存时间，清除指定时间段日志</w:t>
      </w:r>
    </w:p>
    <w:p w14:paraId="43E28B76" w14:textId="77777777" w:rsidR="00E40F63" w:rsidRDefault="00000000">
      <w:pPr>
        <w:pStyle w:val="4"/>
        <w:numPr>
          <w:ilvl w:val="3"/>
          <w:numId w:val="2"/>
        </w:numPr>
      </w:pPr>
      <w:r>
        <w:rPr>
          <w:rFonts w:hint="eastAsia"/>
        </w:rPr>
        <w:t>日志要求</w:t>
      </w:r>
    </w:p>
    <w:p w14:paraId="46A89E4E" w14:textId="77777777" w:rsidR="00E40F63" w:rsidRDefault="00000000">
      <w:pPr>
        <w:numPr>
          <w:ilvl w:val="0"/>
          <w:numId w:val="9"/>
        </w:numPr>
      </w:pPr>
      <w:r>
        <w:rPr>
          <w:rFonts w:hint="eastAsia"/>
        </w:rPr>
        <w:t>数据库保存操作日志</w:t>
      </w:r>
    </w:p>
    <w:p w14:paraId="08DB21F3" w14:textId="77777777" w:rsidR="00E40F63" w:rsidRDefault="00000000">
      <w:pPr>
        <w:pStyle w:val="3"/>
        <w:numPr>
          <w:ilvl w:val="2"/>
          <w:numId w:val="2"/>
        </w:numPr>
      </w:pPr>
      <w:r>
        <w:rPr>
          <w:rFonts w:hint="eastAsia"/>
        </w:rPr>
        <w:t>板卡管理</w:t>
      </w:r>
    </w:p>
    <w:p w14:paraId="1B6D4A92" w14:textId="77777777" w:rsidR="00E40F63" w:rsidRDefault="00000000">
      <w:r>
        <w:rPr>
          <w:rFonts w:hint="eastAsia"/>
        </w:rPr>
        <w:br w:type="page"/>
      </w:r>
    </w:p>
    <w:p w14:paraId="2C6A5781" w14:textId="77777777" w:rsidR="00E40F63" w:rsidRDefault="00000000">
      <w:pPr>
        <w:ind w:firstLineChars="200" w:firstLine="420"/>
      </w:pPr>
      <w:r>
        <w:rPr>
          <w:rFonts w:hint="eastAsia"/>
        </w:rPr>
        <w:lastRenderedPageBreak/>
        <w:t>至少需实现</w:t>
      </w:r>
      <w:r>
        <w:rPr>
          <w:rFonts w:hint="eastAsia"/>
        </w:rPr>
        <w:t>1553B,CAN</w:t>
      </w:r>
      <w:r>
        <w:rPr>
          <w:rFonts w:hint="eastAsia"/>
        </w:rPr>
        <w:t>总线，异步串口，</w:t>
      </w:r>
      <w:r>
        <w:rPr>
          <w:rFonts w:hint="eastAsia"/>
          <w:color w:val="FF0000"/>
        </w:rPr>
        <w:t>同步串口</w:t>
      </w:r>
      <w:r>
        <w:rPr>
          <w:rFonts w:hint="eastAsia"/>
        </w:rPr>
        <w:t>，</w:t>
      </w:r>
      <w:r>
        <w:rPr>
          <w:rFonts w:hint="eastAsia"/>
        </w:rPr>
        <w:t>ADC</w:t>
      </w:r>
      <w:r>
        <w:rPr>
          <w:rFonts w:hint="eastAsia"/>
        </w:rPr>
        <w:t>，</w:t>
      </w:r>
      <w:r>
        <w:rPr>
          <w:rFonts w:hint="eastAsia"/>
        </w:rPr>
        <w:t>DAC</w:t>
      </w:r>
      <w:r>
        <w:rPr>
          <w:rFonts w:hint="eastAsia"/>
        </w:rPr>
        <w:t>，</w:t>
      </w:r>
      <w:r>
        <w:rPr>
          <w:rFonts w:hint="eastAsia"/>
          <w:color w:val="FF0000"/>
        </w:rPr>
        <w:t>脉冲输入，脉冲输出</w:t>
      </w:r>
      <w:r>
        <w:rPr>
          <w:rFonts w:hint="eastAsia"/>
        </w:rPr>
        <w:t>等板卡的管理。</w:t>
      </w:r>
    </w:p>
    <w:p w14:paraId="6502DD50" w14:textId="77777777" w:rsidR="00E40F63" w:rsidRDefault="00000000">
      <w:pPr>
        <w:ind w:firstLineChars="200" w:firstLine="420"/>
      </w:pPr>
      <w:r>
        <w:rPr>
          <w:rFonts w:hint="eastAsia"/>
        </w:rPr>
        <w:t>以下是对部分板卡的基本要求，具体要求需根据板卡的规格型号、形态和驱动软件接口做进一步调整和适配。</w:t>
      </w:r>
    </w:p>
    <w:p w14:paraId="6E951F25" w14:textId="77777777" w:rsidR="00E40F63" w:rsidRDefault="00000000">
      <w:pPr>
        <w:ind w:firstLineChars="200" w:firstLine="420"/>
      </w:pPr>
      <w:r>
        <w:rPr>
          <w:rFonts w:hint="eastAsia"/>
        </w:rPr>
        <w:t>服务端软件和客户端软件应具备一定的适应能力。</w:t>
      </w:r>
    </w:p>
    <w:p w14:paraId="7CAD74EC" w14:textId="77777777" w:rsidR="00E40F63" w:rsidRDefault="00000000">
      <w:pPr>
        <w:pStyle w:val="4"/>
      </w:pPr>
      <w:r>
        <w:rPr>
          <w:rFonts w:hint="eastAsia"/>
        </w:rPr>
        <w:t>1553B</w:t>
      </w:r>
      <w:r>
        <w:rPr>
          <w:rFonts w:hint="eastAsia"/>
        </w:rPr>
        <w:t>板卡管理</w:t>
      </w:r>
    </w:p>
    <w:p w14:paraId="572B037B" w14:textId="77777777" w:rsidR="00E40F63" w:rsidRDefault="00000000">
      <w:pPr>
        <w:numPr>
          <w:ilvl w:val="0"/>
          <w:numId w:val="10"/>
        </w:numPr>
      </w:pPr>
      <w:r>
        <w:rPr>
          <w:rFonts w:hint="eastAsia"/>
        </w:rPr>
        <w:t>可配置板卡开放的所有寄存器，以实现不同的工作模式，通讯模式，子地址等。如果不可实现、受硬件或驱动限制，则协商；</w:t>
      </w:r>
    </w:p>
    <w:p w14:paraId="7622C6A9" w14:textId="77777777" w:rsidR="00E40F63" w:rsidRDefault="00000000">
      <w:pPr>
        <w:numPr>
          <w:ilvl w:val="0"/>
          <w:numId w:val="10"/>
        </w:numPr>
      </w:pPr>
      <w:r>
        <w:rPr>
          <w:rFonts w:hint="eastAsia"/>
        </w:rPr>
        <w:t>将每个子地址作为一个通道对待。</w:t>
      </w:r>
    </w:p>
    <w:p w14:paraId="08FA697D" w14:textId="77777777" w:rsidR="00E40F63" w:rsidRDefault="00000000">
      <w:pPr>
        <w:pStyle w:val="4"/>
      </w:pPr>
      <w:r>
        <w:rPr>
          <w:rFonts w:hint="eastAsia"/>
        </w:rPr>
        <w:t>异步串口板卡管理</w:t>
      </w:r>
    </w:p>
    <w:p w14:paraId="54BD2404" w14:textId="77777777" w:rsidR="00E40F63" w:rsidRDefault="00000000">
      <w:pPr>
        <w:numPr>
          <w:ilvl w:val="0"/>
          <w:numId w:val="11"/>
        </w:numPr>
      </w:pPr>
      <w:r>
        <w:rPr>
          <w:rFonts w:hint="eastAsia"/>
        </w:rPr>
        <w:t>可独立配置各通道的波特率，停止位，校验方式等。</w:t>
      </w:r>
    </w:p>
    <w:p w14:paraId="72D5EF82" w14:textId="77777777" w:rsidR="00E40F63" w:rsidRDefault="00000000">
      <w:pPr>
        <w:numPr>
          <w:ilvl w:val="0"/>
          <w:numId w:val="11"/>
        </w:numPr>
      </w:pPr>
      <w:r>
        <w:rPr>
          <w:rFonts w:hint="eastAsia"/>
        </w:rPr>
        <w:t>对收发数据用</w:t>
      </w:r>
      <w:r>
        <w:rPr>
          <w:rFonts w:hint="eastAsia"/>
        </w:rPr>
        <w:t>TCP</w:t>
      </w:r>
      <w:r>
        <w:rPr>
          <w:rFonts w:hint="eastAsia"/>
        </w:rPr>
        <w:t>透明转发</w:t>
      </w:r>
    </w:p>
    <w:p w14:paraId="01EB5327" w14:textId="77777777" w:rsidR="00E40F63" w:rsidRDefault="00000000">
      <w:pPr>
        <w:pStyle w:val="4"/>
      </w:pPr>
      <w:r>
        <w:rPr>
          <w:rFonts w:hint="eastAsia"/>
        </w:rPr>
        <w:t>同步串口接收板卡管理</w:t>
      </w:r>
    </w:p>
    <w:p w14:paraId="3D97F03E" w14:textId="77777777" w:rsidR="00E40F63" w:rsidRDefault="00000000">
      <w:pPr>
        <w:numPr>
          <w:ilvl w:val="0"/>
          <w:numId w:val="12"/>
        </w:numPr>
      </w:pPr>
      <w:r>
        <w:rPr>
          <w:rFonts w:hint="eastAsia"/>
        </w:rPr>
        <w:t>可独立配置各通道的波特率等。</w:t>
      </w:r>
    </w:p>
    <w:p w14:paraId="79EE6B21" w14:textId="77777777" w:rsidR="00E40F63" w:rsidRDefault="00000000">
      <w:pPr>
        <w:numPr>
          <w:ilvl w:val="0"/>
          <w:numId w:val="12"/>
        </w:numPr>
      </w:pPr>
      <w:r>
        <w:rPr>
          <w:rFonts w:hint="eastAsia"/>
        </w:rPr>
        <w:t>对接收用</w:t>
      </w:r>
      <w:r>
        <w:rPr>
          <w:rFonts w:hint="eastAsia"/>
        </w:rPr>
        <w:t>TCP</w:t>
      </w:r>
      <w:r>
        <w:rPr>
          <w:rFonts w:hint="eastAsia"/>
        </w:rPr>
        <w:t>透明转发，并在一次</w:t>
      </w:r>
      <w:r>
        <w:rPr>
          <w:rFonts w:hint="eastAsia"/>
        </w:rPr>
        <w:t>TCP</w:t>
      </w:r>
      <w:r>
        <w:rPr>
          <w:rFonts w:hint="eastAsia"/>
        </w:rPr>
        <w:t>通信转发完毕。</w:t>
      </w:r>
    </w:p>
    <w:p w14:paraId="0DADAAAA" w14:textId="77777777" w:rsidR="00E40F63" w:rsidRDefault="00000000">
      <w:pPr>
        <w:pStyle w:val="3"/>
      </w:pPr>
      <w:r>
        <w:rPr>
          <w:rFonts w:hint="eastAsia"/>
        </w:rPr>
        <w:t>同步串口发送板卡管理</w:t>
      </w:r>
    </w:p>
    <w:p w14:paraId="1426BA37" w14:textId="77777777" w:rsidR="00E40F63" w:rsidRDefault="00000000">
      <w:pPr>
        <w:numPr>
          <w:ilvl w:val="0"/>
          <w:numId w:val="13"/>
        </w:numPr>
      </w:pPr>
      <w:r>
        <w:rPr>
          <w:rFonts w:hint="eastAsia"/>
        </w:rPr>
        <w:t>可独立配置各通道的波特率等。</w:t>
      </w:r>
    </w:p>
    <w:p w14:paraId="14A90840" w14:textId="77777777" w:rsidR="00E40F63" w:rsidRDefault="00000000">
      <w:pPr>
        <w:numPr>
          <w:ilvl w:val="0"/>
          <w:numId w:val="13"/>
        </w:numPr>
      </w:pPr>
      <w:r>
        <w:rPr>
          <w:rFonts w:hint="eastAsia"/>
        </w:rPr>
        <w:t>对一次</w:t>
      </w:r>
      <w:r>
        <w:rPr>
          <w:rFonts w:hint="eastAsia"/>
        </w:rPr>
        <w:t>TCP</w:t>
      </w:r>
      <w:r>
        <w:rPr>
          <w:rFonts w:hint="eastAsia"/>
        </w:rPr>
        <w:t>通信的数据，写入完成后，再启动发送</w:t>
      </w:r>
    </w:p>
    <w:p w14:paraId="2344663B" w14:textId="77777777" w:rsidR="00E40F63" w:rsidRDefault="00000000">
      <w:pPr>
        <w:pStyle w:val="2"/>
      </w:pPr>
      <w:r>
        <w:rPr>
          <w:rFonts w:hint="eastAsia"/>
        </w:rPr>
        <w:t>客户端软件</w:t>
      </w:r>
    </w:p>
    <w:p w14:paraId="2BBA0903" w14:textId="77777777" w:rsidR="00E40F63" w:rsidRDefault="00000000">
      <w:pPr>
        <w:pStyle w:val="3"/>
      </w:pPr>
      <w:r>
        <w:rPr>
          <w:rFonts w:hint="eastAsia"/>
        </w:rPr>
        <w:t>通用协议管理</w:t>
      </w:r>
    </w:p>
    <w:p w14:paraId="3E2C63C1" w14:textId="77777777" w:rsidR="00E40F63" w:rsidRDefault="00000000">
      <w:pPr>
        <w:pStyle w:val="4"/>
      </w:pPr>
      <w:r>
        <w:rPr>
          <w:rFonts w:hint="eastAsia"/>
        </w:rPr>
        <w:t>协议描述</w:t>
      </w:r>
    </w:p>
    <w:p w14:paraId="0B5AE346" w14:textId="77777777" w:rsidR="00E40F63" w:rsidRDefault="00000000">
      <w:r>
        <w:rPr>
          <w:rFonts w:hint="eastAsia"/>
        </w:rPr>
        <w:t>对帧中的每个字段采用</w:t>
      </w:r>
      <w:r>
        <w:rPr>
          <w:rFonts w:hint="eastAsia"/>
        </w:rPr>
        <w:t>XML</w:t>
      </w:r>
      <w:r>
        <w:rPr>
          <w:rFonts w:hint="eastAsia"/>
        </w:rPr>
        <w:t>描述，每个</w:t>
      </w:r>
      <w:r>
        <w:rPr>
          <w:rFonts w:hint="eastAsia"/>
        </w:rPr>
        <w:t>XML</w:t>
      </w:r>
      <w:r>
        <w:rPr>
          <w:rFonts w:hint="eastAsia"/>
        </w:rPr>
        <w:t>描述一个协议（后文也称</w:t>
      </w:r>
      <w:r>
        <w:rPr>
          <w:rFonts w:hint="eastAsia"/>
        </w:rPr>
        <w:t>ICD</w:t>
      </w:r>
      <w:r>
        <w:rPr>
          <w:rFonts w:hint="eastAsia"/>
        </w:rPr>
        <w:t>），支持协议嵌套。</w:t>
      </w:r>
    </w:p>
    <w:p w14:paraId="5609AF2A" w14:textId="77777777" w:rsidR="00E40F63" w:rsidRDefault="00000000">
      <w:pPr>
        <w:pStyle w:val="4"/>
      </w:pPr>
      <w:r>
        <w:rPr>
          <w:rFonts w:hint="eastAsia"/>
        </w:rPr>
        <w:t>字段属性</w:t>
      </w:r>
    </w:p>
    <w:p w14:paraId="71F933D0" w14:textId="77777777" w:rsidR="00E40F63" w:rsidRDefault="00000000">
      <w:r>
        <w:rPr>
          <w:rFonts w:hint="eastAsia"/>
        </w:rPr>
        <w:t>参考的描述如下表，可在具体设计时，进一步调整和细化，验收时，不严格按照此表的描述</w:t>
      </w:r>
      <w:r>
        <w:rPr>
          <w:rFonts w:hint="eastAsia"/>
        </w:rPr>
        <w:lastRenderedPageBreak/>
        <w:t>进行要求。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9"/>
        <w:gridCol w:w="6697"/>
      </w:tblGrid>
      <w:tr w:rsidR="00E40F63" w14:paraId="2475BB4C" w14:textId="77777777">
        <w:trPr>
          <w:trHeight w:val="90"/>
        </w:trPr>
        <w:tc>
          <w:tcPr>
            <w:tcW w:w="0" w:type="auto"/>
          </w:tcPr>
          <w:p w14:paraId="18CF841A" w14:textId="77777777" w:rsidR="00E40F63" w:rsidRDefault="00000000">
            <w:r>
              <w:rPr>
                <w:rFonts w:hint="eastAsia"/>
              </w:rPr>
              <w:t>标识</w:t>
            </w:r>
          </w:p>
        </w:tc>
        <w:tc>
          <w:tcPr>
            <w:tcW w:w="0" w:type="auto"/>
          </w:tcPr>
          <w:p w14:paraId="462E90CA" w14:textId="77777777" w:rsidR="00E40F63" w:rsidRDefault="00000000">
            <w:r>
              <w:rPr>
                <w:rFonts w:hint="eastAsia"/>
              </w:rPr>
              <w:t>解释</w:t>
            </w:r>
          </w:p>
        </w:tc>
      </w:tr>
      <w:tr w:rsidR="00E40F63" w14:paraId="314F16FC" w14:textId="77777777">
        <w:tc>
          <w:tcPr>
            <w:tcW w:w="0" w:type="auto"/>
          </w:tcPr>
          <w:p w14:paraId="0CB847EC" w14:textId="77777777" w:rsidR="00E40F63" w:rsidRDefault="00000000">
            <w:r>
              <w:rPr>
                <w:rFonts w:hint="eastAsia"/>
              </w:rPr>
              <w:t>sn</w:t>
            </w:r>
          </w:p>
        </w:tc>
        <w:tc>
          <w:tcPr>
            <w:tcW w:w="0" w:type="auto"/>
          </w:tcPr>
          <w:p w14:paraId="01BA47FE" w14:textId="77777777" w:rsidR="00E40F63" w:rsidRDefault="00000000">
            <w:r>
              <w:rPr>
                <w:rFonts w:hint="eastAsia"/>
              </w:rPr>
              <w:t>字段在帧中的序号，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为第一个字段</w:t>
            </w:r>
            <w:r>
              <w:rPr>
                <w:rFonts w:hint="eastAsia"/>
              </w:rPr>
              <w:t>{0,INC,UNIQ}</w:t>
            </w:r>
          </w:p>
        </w:tc>
      </w:tr>
      <w:tr w:rsidR="00E40F63" w14:paraId="75745A72" w14:textId="77777777">
        <w:tc>
          <w:tcPr>
            <w:tcW w:w="0" w:type="auto"/>
          </w:tcPr>
          <w:p w14:paraId="0F4B4DC4" w14:textId="77777777" w:rsidR="00E40F63" w:rsidRDefault="00000000">
            <w:r>
              <w:rPr>
                <w:rFonts w:hint="eastAsia"/>
              </w:rPr>
              <w:t>Label</w:t>
            </w:r>
          </w:p>
        </w:tc>
        <w:tc>
          <w:tcPr>
            <w:tcW w:w="0" w:type="auto"/>
          </w:tcPr>
          <w:p w14:paraId="3ABE2BAB" w14:textId="77777777" w:rsidR="00E40F63" w:rsidRDefault="00000000">
            <w:r>
              <w:rPr>
                <w:rFonts w:hint="eastAsia"/>
              </w:rPr>
              <w:t>变量名，符合</w:t>
            </w: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语言对变量命名的要求。在单个帧内部唯一，可以与子帧和父帧重复</w:t>
            </w:r>
          </w:p>
          <w:p w14:paraId="2A6CA154" w14:textId="77777777" w:rsidR="00E40F63" w:rsidRDefault="00000000">
            <w:r>
              <w:rPr>
                <w:rFonts w:hint="eastAsia"/>
              </w:rPr>
              <w:t>帧中的每个比特必须包含于一个字段。对于填充字段，用</w:t>
            </w:r>
            <w:r>
              <w:rPr>
                <w:rFonts w:hint="eastAsia"/>
              </w:rPr>
              <w:t>rsv_xx</w:t>
            </w:r>
            <w:r>
              <w:rPr>
                <w:rFonts w:hint="eastAsia"/>
              </w:rPr>
              <w:t>的标识进行表示</w:t>
            </w:r>
          </w:p>
        </w:tc>
      </w:tr>
      <w:tr w:rsidR="00E40F63" w14:paraId="567DCEBB" w14:textId="77777777">
        <w:trPr>
          <w:trHeight w:val="187"/>
        </w:trPr>
        <w:tc>
          <w:tcPr>
            <w:tcW w:w="0" w:type="auto"/>
          </w:tcPr>
          <w:p w14:paraId="7A3709D8" w14:textId="77777777" w:rsidR="00E40F63" w:rsidRDefault="00000000">
            <w:r>
              <w:rPr>
                <w:rFonts w:hint="eastAsia"/>
              </w:rPr>
              <w:t>Read_name</w:t>
            </w:r>
          </w:p>
        </w:tc>
        <w:tc>
          <w:tcPr>
            <w:tcW w:w="0" w:type="auto"/>
          </w:tcPr>
          <w:p w14:paraId="02D88FE6" w14:textId="77777777" w:rsidR="00E40F63" w:rsidRDefault="00000000">
            <w:r>
              <w:rPr>
                <w:rFonts w:hint="eastAsia"/>
              </w:rPr>
              <w:t>字段显示名称，比如中文名</w:t>
            </w:r>
          </w:p>
        </w:tc>
      </w:tr>
      <w:tr w:rsidR="00E40F63" w14:paraId="76245EB0" w14:textId="77777777">
        <w:trPr>
          <w:trHeight w:val="304"/>
        </w:trPr>
        <w:tc>
          <w:tcPr>
            <w:tcW w:w="0" w:type="auto"/>
          </w:tcPr>
          <w:p w14:paraId="092484B5" w14:textId="77777777" w:rsidR="00E40F63" w:rsidRDefault="00000000">
            <w:r>
              <w:rPr>
                <w:rFonts w:hint="eastAsia"/>
              </w:rPr>
              <w:t>Phy(sical)_type</w:t>
            </w:r>
          </w:p>
        </w:tc>
        <w:tc>
          <w:tcPr>
            <w:tcW w:w="0" w:type="auto"/>
          </w:tcPr>
          <w:p w14:paraId="4FF992AF" w14:textId="77777777" w:rsidR="00E40F63" w:rsidRDefault="00000000">
            <w:r>
              <w:rPr>
                <w:rFonts w:hint="eastAsia"/>
              </w:rPr>
              <w:t>int, unsigned int, float,double,hex,time</w:t>
            </w:r>
          </w:p>
        </w:tc>
      </w:tr>
      <w:tr w:rsidR="00E40F63" w14:paraId="6DA25BC9" w14:textId="77777777">
        <w:tc>
          <w:tcPr>
            <w:tcW w:w="0" w:type="auto"/>
          </w:tcPr>
          <w:p w14:paraId="2F282C53" w14:textId="77777777" w:rsidR="00E40F63" w:rsidRDefault="00000000">
            <w:r>
              <w:rPr>
                <w:rFonts w:hint="eastAsia"/>
              </w:rPr>
              <w:t>Time_format</w:t>
            </w:r>
          </w:p>
        </w:tc>
        <w:tc>
          <w:tcPr>
            <w:tcW w:w="0" w:type="auto"/>
          </w:tcPr>
          <w:p w14:paraId="116D0C5B" w14:textId="77777777" w:rsidR="00E40F63" w:rsidRDefault="00000000">
            <w:r>
              <w:rPr>
                <w:rFonts w:hint="eastAsia"/>
              </w:rPr>
              <w:t>时间格式</w:t>
            </w:r>
            <w:r>
              <w:rPr>
                <w:rFonts w:hint="eastAsia"/>
              </w:rPr>
              <w:t>:</w:t>
            </w:r>
          </w:p>
          <w:p w14:paraId="62E61559" w14:textId="77777777" w:rsidR="00E40F63" w:rsidRDefault="00000000">
            <w:r>
              <w:rPr>
                <w:rFonts w:hint="eastAsia"/>
              </w:rPr>
              <w:t>yyyyMMddHHmmss /ms/us/W</w:t>
            </w:r>
          </w:p>
          <w:p w14:paraId="641158CC" w14:textId="77777777" w:rsidR="00E40F63" w:rsidRDefault="00000000">
            <w:r>
              <w:rPr>
                <w:rFonts w:hint="eastAsia"/>
              </w:rPr>
              <w:t>y-</w:t>
            </w:r>
            <w:r>
              <w:rPr>
                <w:rFonts w:hint="eastAsia"/>
              </w:rPr>
              <w:t>年，</w:t>
            </w:r>
            <w:r>
              <w:rPr>
                <w:rFonts w:hint="eastAsia"/>
              </w:rPr>
              <w:t>M-</w:t>
            </w:r>
            <w:r>
              <w:rPr>
                <w:rFonts w:hint="eastAsia"/>
              </w:rPr>
              <w:t>月，</w:t>
            </w:r>
            <w:r>
              <w:rPr>
                <w:rFonts w:hint="eastAsia"/>
              </w:rPr>
              <w:t>d-</w:t>
            </w:r>
            <w:r>
              <w:rPr>
                <w:rFonts w:hint="eastAsia"/>
              </w:rPr>
              <w:t>日，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</w:rPr>
              <w:t>，小时，</w:t>
            </w:r>
            <w:r>
              <w:rPr>
                <w:rFonts w:hint="eastAsia"/>
              </w:rPr>
              <w:t>m-</w:t>
            </w:r>
            <w:r>
              <w:rPr>
                <w:rFonts w:hint="eastAsia"/>
              </w:rPr>
              <w:t>分，</w:t>
            </w:r>
            <w:r>
              <w:rPr>
                <w:rFonts w:hint="eastAsia"/>
              </w:rPr>
              <w:t>s-</w:t>
            </w:r>
            <w:r>
              <w:rPr>
                <w:rFonts w:hint="eastAsia"/>
              </w:rPr>
              <w:t>秒，</w:t>
            </w:r>
            <w:r>
              <w:rPr>
                <w:rFonts w:hint="eastAsia"/>
              </w:rPr>
              <w:t>ms-</w:t>
            </w:r>
            <w:r>
              <w:rPr>
                <w:rFonts w:hint="eastAsia"/>
              </w:rPr>
              <w:t>毫秒，</w:t>
            </w:r>
            <w:r>
              <w:rPr>
                <w:rFonts w:hint="eastAsia"/>
              </w:rPr>
              <w:t>us-</w:t>
            </w:r>
            <w:r>
              <w:rPr>
                <w:rFonts w:hint="eastAsia"/>
              </w:rPr>
              <w:t>微秒，</w:t>
            </w:r>
            <w:r>
              <w:rPr>
                <w:rFonts w:hint="eastAsia"/>
              </w:rPr>
              <w:t>W-</w:t>
            </w:r>
            <w:r>
              <w:rPr>
                <w:rFonts w:hint="eastAsia"/>
              </w:rPr>
              <w:t>周</w:t>
            </w:r>
          </w:p>
        </w:tc>
      </w:tr>
      <w:tr w:rsidR="00E40F63" w14:paraId="131C41CB" w14:textId="77777777">
        <w:tc>
          <w:tcPr>
            <w:tcW w:w="0" w:type="auto"/>
          </w:tcPr>
          <w:p w14:paraId="7174A773" w14:textId="77777777" w:rsidR="00E40F63" w:rsidRDefault="00000000">
            <w:r>
              <w:rPr>
                <w:rFonts w:hint="eastAsia"/>
              </w:rPr>
              <w:t>bitslen</w:t>
            </w:r>
          </w:p>
        </w:tc>
        <w:tc>
          <w:tcPr>
            <w:tcW w:w="0" w:type="auto"/>
          </w:tcPr>
          <w:p w14:paraId="36876C3A" w14:textId="77777777" w:rsidR="00E40F63" w:rsidRDefault="00000000">
            <w:r>
              <w:rPr>
                <w:rFonts w:hint="eastAsia"/>
              </w:rPr>
              <w:t>字段的占用的比特长度</w:t>
            </w:r>
          </w:p>
        </w:tc>
      </w:tr>
      <w:tr w:rsidR="00E40F63" w14:paraId="74BF2B45" w14:textId="77777777">
        <w:tc>
          <w:tcPr>
            <w:tcW w:w="0" w:type="auto"/>
          </w:tcPr>
          <w:p w14:paraId="03E70776" w14:textId="77777777" w:rsidR="00E40F63" w:rsidRDefault="00000000">
            <w:r>
              <w:rPr>
                <w:rFonts w:hint="eastAsia"/>
              </w:rPr>
              <w:t>Bitmask</w:t>
            </w:r>
          </w:p>
        </w:tc>
        <w:tc>
          <w:tcPr>
            <w:tcW w:w="0" w:type="auto"/>
          </w:tcPr>
          <w:p w14:paraId="3F65BB6F" w14:textId="77777777" w:rsidR="00E40F63" w:rsidRDefault="00000000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代表对应位的值不关心，在转化成物理值和后续计算、验证时都不使用</w:t>
            </w:r>
          </w:p>
          <w:p w14:paraId="21B9C77C" w14:textId="77777777" w:rsidR="00E40F63" w:rsidRDefault="00E40F63"/>
        </w:tc>
      </w:tr>
      <w:tr w:rsidR="00E40F63" w14:paraId="2BB989A1" w14:textId="77777777">
        <w:tc>
          <w:tcPr>
            <w:tcW w:w="0" w:type="auto"/>
          </w:tcPr>
          <w:p w14:paraId="63ADD92C" w14:textId="77777777" w:rsidR="00E40F63" w:rsidRDefault="00000000">
            <w:r>
              <w:rPr>
                <w:rFonts w:hint="eastAsia"/>
              </w:rPr>
              <w:t>Phy(sical)_script</w:t>
            </w:r>
          </w:p>
        </w:tc>
        <w:tc>
          <w:tcPr>
            <w:tcW w:w="0" w:type="auto"/>
          </w:tcPr>
          <w:p w14:paraId="4BF13B87" w14:textId="77777777" w:rsidR="00E40F63" w:rsidRDefault="00000000">
            <w:r>
              <w:rPr>
                <w:rFonts w:hint="eastAsia"/>
              </w:rPr>
              <w:t>脚本：将码流转换为物理值</w:t>
            </w:r>
          </w:p>
          <w:p w14:paraId="17227677" w14:textId="77777777" w:rsidR="00E40F63" w:rsidRDefault="00000000">
            <w:r>
              <w:rPr>
                <w:rFonts w:hint="eastAsia"/>
              </w:rPr>
              <w:t>参数：将当前字段和</w:t>
            </w:r>
            <w:r>
              <w:rPr>
                <w:rFonts w:hint="eastAsia"/>
              </w:rPr>
              <w:t>hex</w:t>
            </w:r>
            <w:r>
              <w:rPr>
                <w:rFonts w:hint="eastAsia"/>
              </w:rPr>
              <w:t>值，作为隐含参数</w:t>
            </w:r>
          </w:p>
          <w:p w14:paraId="349F6925" w14:textId="77777777" w:rsidR="00E40F63" w:rsidRDefault="00000000">
            <w:r>
              <w:rPr>
                <w:rFonts w:hint="eastAsia"/>
              </w:rPr>
              <w:t>返回值类型为任意型，具体由</w:t>
            </w:r>
            <w:r>
              <w:rPr>
                <w:rFonts w:hint="eastAsia"/>
              </w:rPr>
              <w:t>phy_type</w:t>
            </w:r>
            <w:r>
              <w:rPr>
                <w:rFonts w:hint="eastAsia"/>
              </w:rPr>
              <w:t>来决定</w:t>
            </w:r>
          </w:p>
        </w:tc>
      </w:tr>
      <w:tr w:rsidR="00E40F63" w14:paraId="5C6D4C18" w14:textId="77777777">
        <w:tc>
          <w:tcPr>
            <w:tcW w:w="0" w:type="auto"/>
          </w:tcPr>
          <w:p w14:paraId="29201BEB" w14:textId="77777777" w:rsidR="00E40F63" w:rsidRDefault="00000000">
            <w:r>
              <w:rPr>
                <w:rFonts w:hint="eastAsia"/>
              </w:rPr>
              <w:t>Phy_script_file</w:t>
            </w:r>
          </w:p>
        </w:tc>
        <w:tc>
          <w:tcPr>
            <w:tcW w:w="0" w:type="auto"/>
          </w:tcPr>
          <w:p w14:paraId="458DF7D3" w14:textId="77777777" w:rsidR="00E40F63" w:rsidRDefault="00000000">
            <w:r>
              <w:rPr>
                <w:rFonts w:hint="eastAsia"/>
              </w:rPr>
              <w:t>脚本文件路径，</w:t>
            </w:r>
            <w:r>
              <w:rPr>
                <w:rFonts w:hint="eastAsia"/>
              </w:rPr>
              <w:t>Phy_script</w:t>
            </w:r>
            <w:r>
              <w:rPr>
                <w:rFonts w:hint="eastAsia"/>
              </w:rPr>
              <w:t>不为空时才生效</w:t>
            </w:r>
          </w:p>
        </w:tc>
      </w:tr>
      <w:tr w:rsidR="00E40F63" w14:paraId="5EAC7042" w14:textId="77777777">
        <w:tc>
          <w:tcPr>
            <w:tcW w:w="0" w:type="auto"/>
          </w:tcPr>
          <w:p w14:paraId="7689EF4F" w14:textId="77777777" w:rsidR="00E40F63" w:rsidRDefault="00000000">
            <w:r>
              <w:rPr>
                <w:rFonts w:hint="eastAsia"/>
              </w:rPr>
              <w:t>endian</w:t>
            </w:r>
          </w:p>
        </w:tc>
        <w:tc>
          <w:tcPr>
            <w:tcW w:w="0" w:type="auto"/>
          </w:tcPr>
          <w:p w14:paraId="2B3FF557" w14:textId="77777777" w:rsidR="00E40F63" w:rsidRDefault="00000000">
            <w:r>
              <w:rPr>
                <w:rFonts w:hint="eastAsia"/>
              </w:rPr>
              <w:t>ENDIAN:{BIG=0,LITTLE=1}</w:t>
            </w:r>
          </w:p>
        </w:tc>
      </w:tr>
      <w:tr w:rsidR="00E40F63" w14:paraId="391ACF7E" w14:textId="77777777">
        <w:tc>
          <w:tcPr>
            <w:tcW w:w="0" w:type="auto"/>
          </w:tcPr>
          <w:p w14:paraId="6FEA7538" w14:textId="77777777" w:rsidR="00E40F63" w:rsidRDefault="00000000">
            <w:r>
              <w:rPr>
                <w:rFonts w:hint="eastAsia"/>
              </w:rPr>
              <w:t>type</w:t>
            </w:r>
          </w:p>
        </w:tc>
        <w:tc>
          <w:tcPr>
            <w:tcW w:w="0" w:type="auto"/>
          </w:tcPr>
          <w:p w14:paraId="5B0C10FC" w14:textId="77777777" w:rsidR="00E40F63" w:rsidRDefault="00000000">
            <w:r>
              <w:rPr>
                <w:rFonts w:hint="eastAsia"/>
              </w:rPr>
              <w:t>{FIX,CALC,FRAME,VAR}</w:t>
            </w:r>
          </w:p>
          <w:p w14:paraId="2679BB25" w14:textId="77777777" w:rsidR="00E40F63" w:rsidRDefault="00000000">
            <w:r>
              <w:rPr>
                <w:rFonts w:hint="eastAsia"/>
              </w:rPr>
              <w:t>固定值：适用于帧头，帧尾等固定值字段，也适用于中间填充字段</w:t>
            </w:r>
          </w:p>
          <w:p w14:paraId="67C7BA81" w14:textId="77777777" w:rsidR="00E40F63" w:rsidRDefault="00000000">
            <w:r>
              <w:rPr>
                <w:rFonts w:hint="eastAsia"/>
              </w:rPr>
              <w:t>CALC</w:t>
            </w:r>
            <w:r>
              <w:rPr>
                <w:rFonts w:hint="eastAsia"/>
              </w:rPr>
              <w:t>：该字段的数值取决于其他字段，需要通过计算获得</w:t>
            </w:r>
          </w:p>
          <w:p w14:paraId="0420CF5A" w14:textId="77777777" w:rsidR="00E40F63" w:rsidRDefault="00000000">
            <w:r>
              <w:rPr>
                <w:rFonts w:hint="eastAsia"/>
              </w:rPr>
              <w:t>FRAME</w:t>
            </w:r>
            <w:r>
              <w:rPr>
                <w:rFonts w:hint="eastAsia"/>
              </w:rPr>
              <w:t>：该字段为子帧，有自己细分字段，支持协议嵌套</w:t>
            </w:r>
          </w:p>
          <w:p w14:paraId="3F8DAA9D" w14:textId="77777777" w:rsidR="00E40F63" w:rsidRDefault="00000000">
            <w:r>
              <w:rPr>
                <w:rFonts w:hint="eastAsia"/>
              </w:rPr>
              <w:t>VAR</w:t>
            </w:r>
            <w:r>
              <w:rPr>
                <w:rFonts w:hint="eastAsia"/>
              </w:rPr>
              <w:t>：可变字段，不关心具体内容，例如数据字段</w:t>
            </w:r>
          </w:p>
        </w:tc>
      </w:tr>
      <w:tr w:rsidR="00E40F63" w14:paraId="154B2C61" w14:textId="77777777">
        <w:tc>
          <w:tcPr>
            <w:tcW w:w="0" w:type="auto"/>
          </w:tcPr>
          <w:p w14:paraId="5963BA1B" w14:textId="77777777" w:rsidR="00E40F63" w:rsidRDefault="00000000">
            <w:r>
              <w:rPr>
                <w:rFonts w:hint="eastAsia"/>
              </w:rPr>
              <w:t>Frame</w:t>
            </w:r>
          </w:p>
        </w:tc>
        <w:tc>
          <w:tcPr>
            <w:tcW w:w="0" w:type="auto"/>
          </w:tcPr>
          <w:p w14:paraId="0286B452" w14:textId="77777777" w:rsidR="00E40F63" w:rsidRDefault="00000000">
            <w:r>
              <w:rPr>
                <w:rFonts w:hint="eastAsia"/>
              </w:rPr>
              <w:t>子协议标识</w:t>
            </w:r>
          </w:p>
        </w:tc>
      </w:tr>
      <w:tr w:rsidR="00E40F63" w14:paraId="4BBF39CF" w14:textId="77777777">
        <w:tc>
          <w:tcPr>
            <w:tcW w:w="0" w:type="auto"/>
          </w:tcPr>
          <w:p w14:paraId="00AD3A69" w14:textId="77777777" w:rsidR="00E40F63" w:rsidRDefault="00000000">
            <w:r>
              <w:rPr>
                <w:rFonts w:hint="eastAsia"/>
              </w:rPr>
              <w:t>Calc_script</w:t>
            </w:r>
          </w:p>
        </w:tc>
        <w:tc>
          <w:tcPr>
            <w:tcW w:w="0" w:type="auto"/>
          </w:tcPr>
          <w:p w14:paraId="73CB3207" w14:textId="77777777" w:rsidR="00E40F63" w:rsidRDefault="00000000">
            <w:r>
              <w:rPr>
                <w:rFonts w:hint="eastAsia"/>
              </w:rPr>
              <w:t>脚本：该字段依赖于其他字段，例如</w:t>
            </w:r>
          </w:p>
          <w:p w14:paraId="3BF8016A" w14:textId="77777777" w:rsidR="00E40F63" w:rsidRDefault="00000000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）校验字段的计算；（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）长度字段是根据某个字段枚举得来的</w:t>
            </w:r>
          </w:p>
          <w:p w14:paraId="3D553012" w14:textId="77777777" w:rsidR="00E40F63" w:rsidRDefault="00000000">
            <w:r>
              <w:rPr>
                <w:rFonts w:hint="eastAsia"/>
              </w:rPr>
              <w:t>参数：根据</w:t>
            </w:r>
            <w:r>
              <w:rPr>
                <w:rFonts w:hint="eastAsia"/>
              </w:rPr>
              <w:t>Calc_script_args</w:t>
            </w:r>
            <w:r>
              <w:rPr>
                <w:rFonts w:hint="eastAsia"/>
              </w:rPr>
              <w:t>进行解析，多个参数使用英文逗号分隔</w:t>
            </w:r>
          </w:p>
        </w:tc>
      </w:tr>
      <w:tr w:rsidR="00E40F63" w14:paraId="6AFF74A3" w14:textId="77777777">
        <w:tc>
          <w:tcPr>
            <w:tcW w:w="0" w:type="auto"/>
          </w:tcPr>
          <w:p w14:paraId="7002FFD8" w14:textId="77777777" w:rsidR="00E40F63" w:rsidRDefault="00000000">
            <w:r>
              <w:rPr>
                <w:rFonts w:hint="eastAsia"/>
              </w:rPr>
              <w:t>Calc_script_file</w:t>
            </w:r>
          </w:p>
        </w:tc>
        <w:tc>
          <w:tcPr>
            <w:tcW w:w="0" w:type="auto"/>
          </w:tcPr>
          <w:p w14:paraId="3A390FA5" w14:textId="77777777" w:rsidR="00E40F63" w:rsidRDefault="00000000">
            <w:r>
              <w:rPr>
                <w:rFonts w:hint="eastAsia"/>
              </w:rPr>
              <w:t>脚本文件路径，</w:t>
            </w:r>
            <w:r>
              <w:rPr>
                <w:rFonts w:hint="eastAsia"/>
              </w:rPr>
              <w:t>Calc_script</w:t>
            </w:r>
            <w:r>
              <w:rPr>
                <w:rFonts w:hint="eastAsia"/>
              </w:rPr>
              <w:t>不为空时才生效</w:t>
            </w:r>
          </w:p>
        </w:tc>
      </w:tr>
      <w:tr w:rsidR="00E40F63" w14:paraId="64BDDC27" w14:textId="77777777">
        <w:tc>
          <w:tcPr>
            <w:tcW w:w="0" w:type="auto"/>
          </w:tcPr>
          <w:p w14:paraId="14D402B0" w14:textId="77777777" w:rsidR="00E40F63" w:rsidRDefault="00000000">
            <w:r>
              <w:rPr>
                <w:rFonts w:hint="eastAsia"/>
              </w:rPr>
              <w:t>Calc_script_args</w:t>
            </w:r>
          </w:p>
        </w:tc>
        <w:tc>
          <w:tcPr>
            <w:tcW w:w="0" w:type="auto"/>
          </w:tcPr>
          <w:p w14:paraId="75C5BB97" w14:textId="77777777" w:rsidR="00E40F63" w:rsidRDefault="00000000">
            <w:r>
              <w:rPr>
                <w:rFonts w:hint="eastAsia"/>
              </w:rPr>
              <w:t>计算字段所需的参数</w:t>
            </w:r>
          </w:p>
          <w:p w14:paraId="664E1D1F" w14:textId="77777777" w:rsidR="00E40F63" w:rsidRDefault="00000000">
            <w:r>
              <w:rPr>
                <w:rFonts w:hint="eastAsia"/>
              </w:rPr>
              <w:t>※：直接参数</w:t>
            </w:r>
          </w:p>
          <w:p w14:paraId="0B37B7B1" w14:textId="77777777" w:rsidR="00E40F63" w:rsidRDefault="00000000">
            <w:r>
              <w:rPr>
                <w:rFonts w:hint="eastAsia"/>
              </w:rPr>
              <w:t>※：引用字段，</w:t>
            </w:r>
            <w:r>
              <w:rPr>
                <w:rFonts w:hint="eastAsia"/>
              </w:rPr>
              <w:t>ICD.filed</w:t>
            </w:r>
            <w:r>
              <w:rPr>
                <w:rFonts w:hint="eastAsia"/>
              </w:rPr>
              <w:t>（被引用字段的</w:t>
            </w:r>
            <w:r>
              <w:rPr>
                <w:rFonts w:hint="eastAsia"/>
              </w:rPr>
              <w:t>hex</w:t>
            </w:r>
            <w:r>
              <w:rPr>
                <w:rFonts w:hint="eastAsia"/>
              </w:rPr>
              <w:t>值将会作为参数传入）</w:t>
            </w:r>
          </w:p>
        </w:tc>
      </w:tr>
      <w:tr w:rsidR="00E40F63" w14:paraId="6432EF26" w14:textId="77777777">
        <w:tc>
          <w:tcPr>
            <w:tcW w:w="0" w:type="auto"/>
          </w:tcPr>
          <w:p w14:paraId="1315667D" w14:textId="77777777" w:rsidR="00E40F63" w:rsidRDefault="00000000">
            <w:r>
              <w:rPr>
                <w:rFonts w:hint="eastAsia"/>
              </w:rPr>
              <w:t>Phy_unit</w:t>
            </w:r>
          </w:p>
        </w:tc>
        <w:tc>
          <w:tcPr>
            <w:tcW w:w="0" w:type="auto"/>
          </w:tcPr>
          <w:p w14:paraId="1E9DC8FD" w14:textId="77777777" w:rsidR="00E40F63" w:rsidRDefault="00000000">
            <w:r>
              <w:rPr>
                <w:rFonts w:hint="eastAsia"/>
              </w:rPr>
              <w:t>物理单位，电流（</w:t>
            </w:r>
            <w:r>
              <w:rPr>
                <w:rFonts w:hint="eastAsia"/>
              </w:rPr>
              <w:t>A/mA</w:t>
            </w:r>
            <w:r>
              <w:rPr>
                <w:rFonts w:hint="eastAsia"/>
              </w:rPr>
              <w:t>），电压（</w:t>
            </w:r>
            <w:r>
              <w:rPr>
                <w:rFonts w:hint="eastAsia"/>
              </w:rPr>
              <w:t>V</w:t>
            </w:r>
            <w:r>
              <w:rPr>
                <w:rFonts w:hint="eastAsia"/>
              </w:rPr>
              <w:t>），电阻（Ω）等</w:t>
            </w:r>
          </w:p>
        </w:tc>
      </w:tr>
      <w:tr w:rsidR="00E40F63" w14:paraId="0482DB2A" w14:textId="77777777">
        <w:tc>
          <w:tcPr>
            <w:tcW w:w="0" w:type="auto"/>
          </w:tcPr>
          <w:p w14:paraId="7DA49109" w14:textId="77777777" w:rsidR="00E40F63" w:rsidRDefault="00000000">
            <w:r>
              <w:rPr>
                <w:rFonts w:hint="eastAsia"/>
              </w:rPr>
              <w:t>Bin_str</w:t>
            </w:r>
          </w:p>
        </w:tc>
        <w:tc>
          <w:tcPr>
            <w:tcW w:w="0" w:type="auto"/>
          </w:tcPr>
          <w:p w14:paraId="4D6B0A14" w14:textId="77777777" w:rsidR="00E40F63" w:rsidRDefault="00000000">
            <w:r>
              <w:rPr>
                <w:rFonts w:hint="eastAsia"/>
              </w:rPr>
              <w:t>根据</w:t>
            </w:r>
            <w:r>
              <w:rPr>
                <w:rFonts w:hint="eastAsia"/>
              </w:rPr>
              <w:t>bitslen</w:t>
            </w:r>
            <w:r>
              <w:rPr>
                <w:rFonts w:hint="eastAsia"/>
              </w:rPr>
              <w:t>的长度，显示字符串，最多不超过</w:t>
            </w:r>
            <w:r>
              <w:rPr>
                <w:rFonts w:hint="eastAsia"/>
              </w:rPr>
              <w:t>64</w:t>
            </w:r>
            <w:r>
              <w:rPr>
                <w:rFonts w:hint="eastAsia"/>
              </w:rPr>
              <w:t>位。如果超过</w:t>
            </w:r>
            <w:r>
              <w:rPr>
                <w:rFonts w:hint="eastAsia"/>
              </w:rPr>
              <w:t>64</w:t>
            </w:r>
            <w:r>
              <w:rPr>
                <w:rFonts w:hint="eastAsia"/>
              </w:rPr>
              <w:t>位，不显示</w:t>
            </w:r>
          </w:p>
          <w:p w14:paraId="1A09B9AE" w14:textId="77777777" w:rsidR="00E40F63" w:rsidRDefault="00000000">
            <w:r>
              <w:rPr>
                <w:rFonts w:hint="eastAsia"/>
              </w:rPr>
              <w:t>Bitmask</w:t>
            </w:r>
            <w:r>
              <w:rPr>
                <w:rFonts w:hint="eastAsia"/>
              </w:rPr>
              <w:t>为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的对应位，显示为“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”，其他位显示实际值</w:t>
            </w:r>
          </w:p>
        </w:tc>
      </w:tr>
      <w:tr w:rsidR="00E40F63" w14:paraId="7A52FDD0" w14:textId="77777777">
        <w:tc>
          <w:tcPr>
            <w:tcW w:w="0" w:type="auto"/>
          </w:tcPr>
          <w:p w14:paraId="1376F458" w14:textId="77777777" w:rsidR="00E40F63" w:rsidRDefault="00000000">
            <w:r>
              <w:rPr>
                <w:rFonts w:hint="eastAsia"/>
              </w:rPr>
              <w:t>Hex</w:t>
            </w:r>
          </w:p>
        </w:tc>
        <w:tc>
          <w:tcPr>
            <w:tcW w:w="0" w:type="auto"/>
          </w:tcPr>
          <w:p w14:paraId="0EB69F68" w14:textId="77777777" w:rsidR="00E40F63" w:rsidRDefault="00000000">
            <w:r>
              <w:rPr>
                <w:rFonts w:hint="eastAsia"/>
              </w:rPr>
              <w:t>根据</w:t>
            </w:r>
            <w:r>
              <w:rPr>
                <w:rFonts w:hint="eastAsia"/>
              </w:rPr>
              <w:t>bitslen</w:t>
            </w:r>
            <w:r>
              <w:rPr>
                <w:rFonts w:hint="eastAsia"/>
              </w:rPr>
              <w:t>的长度，仅提取有效位，转换成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进制字符串</w:t>
            </w:r>
          </w:p>
        </w:tc>
      </w:tr>
      <w:tr w:rsidR="00E40F63" w14:paraId="3F70C2EA" w14:textId="77777777">
        <w:tc>
          <w:tcPr>
            <w:tcW w:w="0" w:type="auto"/>
          </w:tcPr>
          <w:p w14:paraId="45A101AE" w14:textId="77777777" w:rsidR="00E40F63" w:rsidRDefault="00000000">
            <w:r>
              <w:rPr>
                <w:rFonts w:hint="eastAsia"/>
              </w:rPr>
              <w:t>Phy</w:t>
            </w:r>
          </w:p>
        </w:tc>
        <w:tc>
          <w:tcPr>
            <w:tcW w:w="0" w:type="auto"/>
          </w:tcPr>
          <w:p w14:paraId="69379DBE" w14:textId="77777777" w:rsidR="00E40F63" w:rsidRDefault="00000000">
            <w:r>
              <w:rPr>
                <w:rFonts w:hint="eastAsia"/>
              </w:rPr>
              <w:t>将物理值</w:t>
            </w:r>
          </w:p>
        </w:tc>
      </w:tr>
      <w:tr w:rsidR="00E40F63" w14:paraId="42955AEE" w14:textId="77777777">
        <w:tc>
          <w:tcPr>
            <w:tcW w:w="0" w:type="auto"/>
          </w:tcPr>
          <w:p w14:paraId="4FC29675" w14:textId="77777777" w:rsidR="00E40F63" w:rsidRDefault="00000000">
            <w:r>
              <w:rPr>
                <w:rFonts w:hint="eastAsia"/>
              </w:rPr>
              <w:t>Avg</w:t>
            </w:r>
          </w:p>
        </w:tc>
        <w:tc>
          <w:tcPr>
            <w:tcW w:w="0" w:type="auto"/>
          </w:tcPr>
          <w:p w14:paraId="107918EC" w14:textId="77777777" w:rsidR="00E40F63" w:rsidRDefault="00000000">
            <w:r>
              <w:rPr>
                <w:rFonts w:hint="eastAsia"/>
              </w:rPr>
              <w:t>物理值为可计算值时，平均值，可以控制重新统计</w:t>
            </w:r>
            <w:r>
              <w:rPr>
                <w:rFonts w:hint="eastAsia"/>
              </w:rPr>
              <w:t>1</w:t>
            </w:r>
          </w:p>
        </w:tc>
      </w:tr>
      <w:tr w:rsidR="00E40F63" w14:paraId="4C038011" w14:textId="77777777">
        <w:tc>
          <w:tcPr>
            <w:tcW w:w="0" w:type="auto"/>
          </w:tcPr>
          <w:p w14:paraId="11330CCF" w14:textId="77777777" w:rsidR="00E40F63" w:rsidRDefault="00000000">
            <w:r>
              <w:rPr>
                <w:rFonts w:hint="eastAsia"/>
              </w:rPr>
              <w:t>Min</w:t>
            </w:r>
          </w:p>
        </w:tc>
        <w:tc>
          <w:tcPr>
            <w:tcW w:w="0" w:type="auto"/>
          </w:tcPr>
          <w:p w14:paraId="42C94BD5" w14:textId="77777777" w:rsidR="00E40F63" w:rsidRDefault="00000000">
            <w:r>
              <w:rPr>
                <w:rFonts w:hint="eastAsia"/>
              </w:rPr>
              <w:t>物理值为可计算值时，最小值，可以控制重新统计</w:t>
            </w:r>
            <w:r>
              <w:rPr>
                <w:rFonts w:hint="eastAsia"/>
              </w:rPr>
              <w:t>1</w:t>
            </w:r>
          </w:p>
        </w:tc>
      </w:tr>
      <w:tr w:rsidR="00E40F63" w14:paraId="1B92451E" w14:textId="77777777">
        <w:tc>
          <w:tcPr>
            <w:tcW w:w="0" w:type="auto"/>
          </w:tcPr>
          <w:p w14:paraId="65F0BE65" w14:textId="77777777" w:rsidR="00E40F63" w:rsidRDefault="00000000">
            <w:r>
              <w:rPr>
                <w:rFonts w:hint="eastAsia"/>
              </w:rPr>
              <w:t>Max</w:t>
            </w:r>
          </w:p>
        </w:tc>
        <w:tc>
          <w:tcPr>
            <w:tcW w:w="0" w:type="auto"/>
          </w:tcPr>
          <w:p w14:paraId="2AABDCD6" w14:textId="77777777" w:rsidR="00E40F63" w:rsidRDefault="00000000">
            <w:r>
              <w:rPr>
                <w:rFonts w:hint="eastAsia"/>
              </w:rPr>
              <w:t>物理值为可计算值时，最大值，可以控制重新统计</w:t>
            </w:r>
            <w:r>
              <w:rPr>
                <w:rFonts w:hint="eastAsia"/>
              </w:rPr>
              <w:t>1</w:t>
            </w:r>
          </w:p>
        </w:tc>
      </w:tr>
    </w:tbl>
    <w:p w14:paraId="25A403C4" w14:textId="77777777" w:rsidR="00E40F63" w:rsidRDefault="00000000">
      <w:pPr>
        <w:pStyle w:val="4"/>
        <w:ind w:left="720" w:hanging="720"/>
      </w:pPr>
      <w:r>
        <w:rPr>
          <w:rFonts w:hint="eastAsia"/>
        </w:rPr>
        <w:lastRenderedPageBreak/>
        <w:t>查看和编辑</w:t>
      </w:r>
    </w:p>
    <w:p w14:paraId="68566F06" w14:textId="77777777" w:rsidR="00E40F63" w:rsidRDefault="00000000">
      <w:pPr>
        <w:numPr>
          <w:ilvl w:val="0"/>
          <w:numId w:val="14"/>
        </w:numPr>
      </w:pPr>
      <w:r>
        <w:rPr>
          <w:rFonts w:hint="eastAsia"/>
        </w:rPr>
        <w:t>进行组件化设计，可在多处使用</w:t>
      </w:r>
    </w:p>
    <w:p w14:paraId="7EC32246" w14:textId="77777777" w:rsidR="00E40F63" w:rsidRDefault="00000000">
      <w:pPr>
        <w:numPr>
          <w:ilvl w:val="0"/>
          <w:numId w:val="14"/>
        </w:numPr>
      </w:pPr>
      <w:r>
        <w:rPr>
          <w:rFonts w:hint="eastAsia"/>
        </w:rPr>
        <w:t>加载</w:t>
      </w:r>
      <w:r>
        <w:rPr>
          <w:rFonts w:hint="eastAsia"/>
        </w:rPr>
        <w:t>XML</w:t>
      </w:r>
      <w:r>
        <w:rPr>
          <w:rFonts w:hint="eastAsia"/>
        </w:rPr>
        <w:t>协议描述文件</w:t>
      </w:r>
    </w:p>
    <w:p w14:paraId="0E55DC6C" w14:textId="77777777" w:rsidR="00E40F63" w:rsidRDefault="00000000">
      <w:pPr>
        <w:numPr>
          <w:ilvl w:val="0"/>
          <w:numId w:val="14"/>
        </w:numPr>
      </w:pPr>
      <w:r>
        <w:rPr>
          <w:rFonts w:hint="eastAsia"/>
        </w:rPr>
        <w:t>通过树形目录或其他直观方式显示协议与字段的层级关系</w:t>
      </w:r>
    </w:p>
    <w:p w14:paraId="66455A01" w14:textId="77777777" w:rsidR="00E40F63" w:rsidRDefault="00000000">
      <w:pPr>
        <w:numPr>
          <w:ilvl w:val="0"/>
          <w:numId w:val="14"/>
        </w:numPr>
      </w:pPr>
      <w:r>
        <w:rPr>
          <w:rFonts w:hint="eastAsia"/>
        </w:rPr>
        <w:t>显示每个字段的属性并支持编辑和保存</w:t>
      </w:r>
    </w:p>
    <w:p w14:paraId="58F59A83" w14:textId="77777777" w:rsidR="00E40F63" w:rsidRDefault="00000000">
      <w:pPr>
        <w:numPr>
          <w:ilvl w:val="0"/>
          <w:numId w:val="14"/>
        </w:numPr>
      </w:pPr>
      <w:r>
        <w:rPr>
          <w:rFonts w:hint="eastAsia"/>
        </w:rPr>
        <w:t>可在图形界面新增、删除与修改字段</w:t>
      </w:r>
    </w:p>
    <w:p w14:paraId="6270EFDF" w14:textId="77777777" w:rsidR="00E40F63" w:rsidRDefault="00000000">
      <w:pPr>
        <w:pStyle w:val="4"/>
        <w:ind w:left="720" w:hanging="720"/>
      </w:pPr>
      <w:r>
        <w:rPr>
          <w:rFonts w:hint="eastAsia"/>
        </w:rPr>
        <w:t>协议解包与封包</w:t>
      </w:r>
    </w:p>
    <w:p w14:paraId="7A21EDC6" w14:textId="77777777" w:rsidR="00E40F63" w:rsidRDefault="00000000">
      <w:pPr>
        <w:pStyle w:val="5"/>
      </w:pPr>
      <w:r>
        <w:rPr>
          <w:rFonts w:hint="eastAsia"/>
        </w:rPr>
        <w:t>解包</w:t>
      </w:r>
    </w:p>
    <w:p w14:paraId="319D4786" w14:textId="77777777" w:rsidR="00E40F63" w:rsidRDefault="00000000">
      <w:pPr>
        <w:numPr>
          <w:ilvl w:val="0"/>
          <w:numId w:val="15"/>
        </w:numPr>
      </w:pPr>
      <w:r>
        <w:rPr>
          <w:rFonts w:hint="eastAsia"/>
        </w:rPr>
        <w:t>根据</w:t>
      </w:r>
      <w:r>
        <w:rPr>
          <w:rFonts w:hint="eastAsia"/>
        </w:rPr>
        <w:t>XML</w:t>
      </w:r>
      <w:r>
        <w:rPr>
          <w:rFonts w:hint="eastAsia"/>
        </w:rPr>
        <w:t>描述的协议，识别出协议的帧头字段、校验字段和协议的字节长度</w:t>
      </w:r>
    </w:p>
    <w:p w14:paraId="64ABB3A6" w14:textId="77777777" w:rsidR="00E40F63" w:rsidRDefault="00000000">
      <w:pPr>
        <w:numPr>
          <w:ilvl w:val="0"/>
          <w:numId w:val="15"/>
        </w:numPr>
      </w:pPr>
      <w:r>
        <w:rPr>
          <w:rFonts w:hint="eastAsia"/>
        </w:rPr>
        <w:t>从字节流中寻找出完整的协议数据；</w:t>
      </w:r>
    </w:p>
    <w:p w14:paraId="5F3E6BC2" w14:textId="77777777" w:rsidR="00E40F63" w:rsidRDefault="00000000">
      <w:pPr>
        <w:pStyle w:val="5"/>
      </w:pPr>
      <w:r>
        <w:rPr>
          <w:rFonts w:hint="eastAsia"/>
        </w:rPr>
        <w:t>封包</w:t>
      </w:r>
    </w:p>
    <w:p w14:paraId="5F0986AE" w14:textId="77777777" w:rsidR="00E40F63" w:rsidRDefault="00000000">
      <w:pPr>
        <w:numPr>
          <w:ilvl w:val="0"/>
          <w:numId w:val="16"/>
        </w:numPr>
      </w:pPr>
      <w:r>
        <w:rPr>
          <w:rFonts w:hint="eastAsia"/>
        </w:rPr>
        <w:t>将用户提供的数据按照</w:t>
      </w:r>
      <w:r>
        <w:rPr>
          <w:rFonts w:hint="eastAsia"/>
        </w:rPr>
        <w:t>XML</w:t>
      </w:r>
      <w:r>
        <w:rPr>
          <w:rFonts w:hint="eastAsia"/>
        </w:rPr>
        <w:t>进行封包</w:t>
      </w:r>
    </w:p>
    <w:p w14:paraId="668FD18F" w14:textId="77777777" w:rsidR="00E40F63" w:rsidRDefault="00000000">
      <w:pPr>
        <w:numPr>
          <w:ilvl w:val="0"/>
          <w:numId w:val="16"/>
        </w:numPr>
      </w:pPr>
      <w:r>
        <w:rPr>
          <w:rFonts w:hint="eastAsia"/>
        </w:rPr>
        <w:t>更新</w:t>
      </w:r>
      <w:r>
        <w:t>”</w:t>
      </w:r>
      <w:r>
        <w:rPr>
          <w:rFonts w:hint="eastAsia"/>
        </w:rPr>
        <w:t>CACL</w:t>
      </w:r>
      <w:r>
        <w:t>”</w:t>
      </w:r>
      <w:r>
        <w:rPr>
          <w:rFonts w:hint="eastAsia"/>
        </w:rPr>
        <w:t>自动计算的字段</w:t>
      </w:r>
    </w:p>
    <w:p w14:paraId="1F5B3767" w14:textId="77777777" w:rsidR="00E40F63" w:rsidRDefault="00000000">
      <w:pPr>
        <w:pStyle w:val="3"/>
        <w:ind w:left="575" w:hanging="575"/>
      </w:pPr>
      <w:r>
        <w:rPr>
          <w:rFonts w:hint="eastAsia"/>
        </w:rPr>
        <w:t>遥控功能</w:t>
      </w:r>
    </w:p>
    <w:p w14:paraId="6095F98C" w14:textId="77777777" w:rsidR="00E40F63" w:rsidRDefault="00000000">
      <w:pPr>
        <w:pStyle w:val="4"/>
        <w:ind w:left="720" w:hanging="720"/>
      </w:pPr>
      <w:r>
        <w:rPr>
          <w:rFonts w:hint="eastAsia"/>
        </w:rPr>
        <w:t>从文件加载指令</w:t>
      </w:r>
    </w:p>
    <w:p w14:paraId="52E6CC67" w14:textId="77777777" w:rsidR="00E40F63" w:rsidRDefault="00000000">
      <w:pPr>
        <w:numPr>
          <w:ilvl w:val="0"/>
          <w:numId w:val="17"/>
        </w:numPr>
      </w:pPr>
      <w:r>
        <w:rPr>
          <w:rFonts w:hint="eastAsia"/>
        </w:rPr>
        <w:t>从</w:t>
      </w:r>
      <w:r>
        <w:rPr>
          <w:rFonts w:hint="eastAsia"/>
        </w:rPr>
        <w:t>*.txt</w:t>
      </w:r>
      <w:r>
        <w:rPr>
          <w:rFonts w:hint="eastAsia"/>
        </w:rPr>
        <w:t>文本文件，加载指令；</w:t>
      </w:r>
    </w:p>
    <w:p w14:paraId="6394D0D0" w14:textId="77777777" w:rsidR="00E40F63" w:rsidRDefault="00000000">
      <w:pPr>
        <w:numPr>
          <w:ilvl w:val="0"/>
          <w:numId w:val="17"/>
        </w:numPr>
      </w:pPr>
      <w:r>
        <w:rPr>
          <w:rFonts w:hint="eastAsia"/>
        </w:rPr>
        <w:t>每个文件仅包含一条指令；</w:t>
      </w:r>
    </w:p>
    <w:p w14:paraId="09FD08F8" w14:textId="77777777" w:rsidR="00E40F63" w:rsidRDefault="00000000">
      <w:pPr>
        <w:numPr>
          <w:ilvl w:val="0"/>
          <w:numId w:val="17"/>
        </w:numPr>
      </w:pPr>
      <w:r>
        <w:rPr>
          <w:rFonts w:hint="eastAsia"/>
        </w:rPr>
        <w:t>文件名称为指令名称</w:t>
      </w:r>
    </w:p>
    <w:p w14:paraId="0F63D98D" w14:textId="77777777" w:rsidR="00E40F63" w:rsidRDefault="00000000">
      <w:pPr>
        <w:numPr>
          <w:ilvl w:val="0"/>
          <w:numId w:val="17"/>
        </w:numPr>
      </w:pPr>
      <w:r>
        <w:rPr>
          <w:rFonts w:hint="eastAsia"/>
        </w:rPr>
        <w:t>文件内容为</w:t>
      </w:r>
      <w:r>
        <w:rPr>
          <w:rFonts w:hint="eastAsia"/>
        </w:rPr>
        <w:t>ASCII</w:t>
      </w:r>
      <w:r>
        <w:rPr>
          <w:rFonts w:hint="eastAsia"/>
        </w:rPr>
        <w:t>十六进制，文件内容换行符，忽略空格，如使用空格，则应保证空格分隔的字符串为偶数，例如</w:t>
      </w:r>
      <w:r>
        <w:rPr>
          <w:rFonts w:hint="eastAsia"/>
        </w:rPr>
        <w:t xml:space="preserve"> EB 90 ABC D EF XX</w:t>
      </w:r>
      <w:r>
        <w:rPr>
          <w:rFonts w:hint="eastAsia"/>
        </w:rPr>
        <w:t>，而不是</w:t>
      </w:r>
      <w:r>
        <w:rPr>
          <w:rFonts w:hint="eastAsia"/>
        </w:rPr>
        <w:t xml:space="preserve">AB </w:t>
      </w:r>
      <w:r>
        <w:rPr>
          <w:rFonts w:hint="eastAsia"/>
          <w:color w:val="0000FF"/>
          <w:u w:val="single"/>
        </w:rPr>
        <w:t>ABC</w:t>
      </w:r>
      <w:r>
        <w:rPr>
          <w:rFonts w:hint="eastAsia"/>
        </w:rPr>
        <w:t xml:space="preserve"> ABCD</w:t>
      </w:r>
    </w:p>
    <w:p w14:paraId="3FDB2EB6" w14:textId="77777777" w:rsidR="00E40F63" w:rsidRDefault="00000000">
      <w:pPr>
        <w:pStyle w:val="4"/>
        <w:ind w:left="720" w:hanging="720"/>
      </w:pPr>
      <w:r>
        <w:rPr>
          <w:rFonts w:hint="eastAsia"/>
        </w:rPr>
        <w:t>测试用例管理</w:t>
      </w:r>
    </w:p>
    <w:p w14:paraId="46F08D0B" w14:textId="77777777" w:rsidR="00E40F63" w:rsidRDefault="00000000">
      <w:pPr>
        <w:numPr>
          <w:ilvl w:val="0"/>
          <w:numId w:val="18"/>
        </w:numPr>
      </w:pPr>
      <w:r>
        <w:rPr>
          <w:rFonts w:hint="eastAsia"/>
        </w:rPr>
        <w:t>层级关系，测试用例</w:t>
      </w:r>
      <w:r>
        <w:rPr>
          <w:rFonts w:hint="eastAsia"/>
        </w:rPr>
        <w:t>-(testcase)-</w:t>
      </w:r>
      <w:r>
        <w:rPr>
          <w:rFonts w:hint="eastAsia"/>
        </w:rPr>
        <w:t>指令</w:t>
      </w:r>
      <w:r>
        <w:rPr>
          <w:rFonts w:hint="eastAsia"/>
        </w:rPr>
        <w:t>(instruction)</w:t>
      </w:r>
    </w:p>
    <w:p w14:paraId="7A1E1376" w14:textId="77777777" w:rsidR="00E40F63" w:rsidRDefault="00000000">
      <w:pPr>
        <w:numPr>
          <w:ilvl w:val="0"/>
          <w:numId w:val="18"/>
        </w:numPr>
      </w:pPr>
      <w:r>
        <w:rPr>
          <w:rFonts w:hint="eastAsia"/>
        </w:rPr>
        <w:t>一个方案有多个测试指令构成</w:t>
      </w:r>
    </w:p>
    <w:p w14:paraId="473AEE9C" w14:textId="77777777" w:rsidR="00E40F63" w:rsidRDefault="00000000">
      <w:pPr>
        <w:numPr>
          <w:ilvl w:val="0"/>
          <w:numId w:val="18"/>
        </w:numPr>
      </w:pPr>
      <w:r>
        <w:rPr>
          <w:rFonts w:hint="eastAsia"/>
        </w:rPr>
        <w:t>指令通过父级关联形成层级包含和分组</w:t>
      </w:r>
    </w:p>
    <w:p w14:paraId="33377FF7" w14:textId="77777777" w:rsidR="00E40F63" w:rsidRDefault="00000000">
      <w:pPr>
        <w:numPr>
          <w:ilvl w:val="0"/>
          <w:numId w:val="18"/>
        </w:numPr>
      </w:pPr>
      <w:r>
        <w:rPr>
          <w:rFonts w:hint="eastAsia"/>
        </w:rPr>
        <w:t>执行测试方案时，自动执行方案下包含的用例</w:t>
      </w:r>
    </w:p>
    <w:p w14:paraId="3A792129" w14:textId="77777777" w:rsidR="00E40F63" w:rsidRDefault="00000000">
      <w:pPr>
        <w:numPr>
          <w:ilvl w:val="0"/>
          <w:numId w:val="18"/>
        </w:numPr>
      </w:pPr>
      <w:r>
        <w:rPr>
          <w:rFonts w:hint="eastAsia"/>
        </w:rPr>
        <w:t>新建、删除、修改测试用例；</w:t>
      </w:r>
    </w:p>
    <w:p w14:paraId="51110582" w14:textId="77777777" w:rsidR="00E40F63" w:rsidRDefault="00000000">
      <w:pPr>
        <w:numPr>
          <w:ilvl w:val="0"/>
          <w:numId w:val="18"/>
        </w:numPr>
      </w:pPr>
      <w:r>
        <w:rPr>
          <w:rFonts w:hint="eastAsia"/>
        </w:rPr>
        <w:t>保存，加载</w:t>
      </w:r>
    </w:p>
    <w:p w14:paraId="62D8C23B" w14:textId="77777777" w:rsidR="00E40F63" w:rsidRDefault="00000000">
      <w:pPr>
        <w:pStyle w:val="4"/>
        <w:keepNext w:val="0"/>
        <w:keepLines w:val="0"/>
        <w:spacing w:line="413" w:lineRule="auto"/>
        <w:ind w:left="720" w:hanging="720"/>
      </w:pPr>
      <w:r>
        <w:rPr>
          <w:rFonts w:hint="eastAsia"/>
        </w:rPr>
        <w:lastRenderedPageBreak/>
        <w:t>指令的控制参数</w:t>
      </w:r>
    </w:p>
    <w:p w14:paraId="06AD40D7" w14:textId="77777777" w:rsidR="00E40F63" w:rsidRDefault="00000000">
      <w:pPr>
        <w:ind w:firstLineChars="200" w:firstLine="420"/>
      </w:pPr>
      <w:r>
        <w:rPr>
          <w:rFonts w:hint="eastAsia"/>
        </w:rPr>
        <w:t>参考的描述如下表，可在具体设计时，进一步调整和细化，验收时，不严格按照此表的描述进行要求。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19"/>
        <w:gridCol w:w="7177"/>
      </w:tblGrid>
      <w:tr w:rsidR="00E40F63" w14:paraId="14D02E05" w14:textId="77777777">
        <w:trPr>
          <w:trHeight w:val="23"/>
          <w:jc w:val="center"/>
        </w:trPr>
        <w:tc>
          <w:tcPr>
            <w:tcW w:w="0" w:type="auto"/>
          </w:tcPr>
          <w:p w14:paraId="146353C5" w14:textId="77777777" w:rsidR="00E40F63" w:rsidRDefault="00000000">
            <w:pPr>
              <w:keepLines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属性</w:t>
            </w:r>
          </w:p>
        </w:tc>
        <w:tc>
          <w:tcPr>
            <w:tcW w:w="0" w:type="auto"/>
          </w:tcPr>
          <w:p w14:paraId="3FDC7722" w14:textId="77777777" w:rsidR="00E40F63" w:rsidRDefault="00000000">
            <w:pPr>
              <w:keepLines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说明</w:t>
            </w:r>
          </w:p>
        </w:tc>
      </w:tr>
      <w:tr w:rsidR="00E40F63" w14:paraId="2AEC6EDE" w14:textId="77777777">
        <w:trPr>
          <w:trHeight w:val="23"/>
          <w:jc w:val="center"/>
        </w:trPr>
        <w:tc>
          <w:tcPr>
            <w:tcW w:w="0" w:type="auto"/>
          </w:tcPr>
          <w:p w14:paraId="5B722F61" w14:textId="77777777" w:rsidR="00E40F63" w:rsidRDefault="00000000">
            <w:pPr>
              <w:keepLines/>
            </w:pPr>
            <w:r>
              <w:rPr>
                <w:rFonts w:hint="eastAsia"/>
              </w:rPr>
              <w:t>父级指令</w:t>
            </w:r>
          </w:p>
        </w:tc>
        <w:tc>
          <w:tcPr>
            <w:tcW w:w="0" w:type="auto"/>
          </w:tcPr>
          <w:p w14:paraId="24073918" w14:textId="77777777" w:rsidR="00E40F63" w:rsidRDefault="00000000">
            <w:pPr>
              <w:keepLines/>
            </w:pPr>
            <w:r>
              <w:rPr>
                <w:rFonts w:hint="eastAsia"/>
              </w:rPr>
              <w:t>所属分组的标识</w:t>
            </w:r>
          </w:p>
        </w:tc>
      </w:tr>
      <w:tr w:rsidR="00E40F63" w14:paraId="5912362D" w14:textId="77777777">
        <w:trPr>
          <w:trHeight w:val="23"/>
          <w:jc w:val="center"/>
        </w:trPr>
        <w:tc>
          <w:tcPr>
            <w:tcW w:w="0" w:type="auto"/>
          </w:tcPr>
          <w:p w14:paraId="104C4C47" w14:textId="77777777" w:rsidR="00E40F63" w:rsidRDefault="00000000">
            <w:pPr>
              <w:keepLines/>
            </w:pPr>
            <w:r>
              <w:rPr>
                <w:rFonts w:hint="eastAsia"/>
              </w:rPr>
              <w:t>使能</w:t>
            </w:r>
          </w:p>
        </w:tc>
        <w:tc>
          <w:tcPr>
            <w:tcW w:w="0" w:type="auto"/>
          </w:tcPr>
          <w:p w14:paraId="43C6D803" w14:textId="77777777" w:rsidR="00E40F63" w:rsidRDefault="00000000">
            <w:pPr>
              <w:keepLines/>
            </w:pPr>
            <w:r>
              <w:rPr>
                <w:rFonts w:hint="eastAsia"/>
              </w:rPr>
              <w:t>默认使能，不使能的指令自动跳过，</w:t>
            </w:r>
            <w:r>
              <w:rPr>
                <w:rFonts w:hint="eastAsia"/>
              </w:rPr>
              <w:t>GROUP</w:t>
            </w:r>
            <w:r>
              <w:rPr>
                <w:rFonts w:hint="eastAsia"/>
              </w:rPr>
              <w:t>在禁止状态下，跳过整个</w:t>
            </w:r>
            <w:r>
              <w:rPr>
                <w:rFonts w:hint="eastAsia"/>
              </w:rPr>
              <w:t>GROUP</w:t>
            </w:r>
          </w:p>
        </w:tc>
      </w:tr>
      <w:tr w:rsidR="00E40F63" w14:paraId="3DFB6B51" w14:textId="77777777">
        <w:trPr>
          <w:trHeight w:val="23"/>
          <w:jc w:val="center"/>
        </w:trPr>
        <w:tc>
          <w:tcPr>
            <w:tcW w:w="0" w:type="auto"/>
          </w:tcPr>
          <w:p w14:paraId="4EBD6F75" w14:textId="77777777" w:rsidR="00E40F63" w:rsidRDefault="00000000">
            <w:pPr>
              <w:keepLines/>
            </w:pPr>
            <w:r>
              <w:rPr>
                <w:rFonts w:hint="eastAsia"/>
              </w:rPr>
              <w:t>标识</w:t>
            </w:r>
          </w:p>
        </w:tc>
        <w:tc>
          <w:tcPr>
            <w:tcW w:w="0" w:type="auto"/>
          </w:tcPr>
          <w:p w14:paraId="263F05EF" w14:textId="77777777" w:rsidR="00E40F63" w:rsidRDefault="00000000">
            <w:pPr>
              <w:keepLines/>
            </w:pPr>
            <w:r>
              <w:rPr>
                <w:rFonts w:hint="eastAsia"/>
              </w:rPr>
              <w:t>GROUP</w:t>
            </w:r>
            <w:r>
              <w:rPr>
                <w:rFonts w:hint="eastAsia"/>
              </w:rPr>
              <w:t>在整个测试用例内部唯一</w:t>
            </w:r>
          </w:p>
          <w:p w14:paraId="73FD7655" w14:textId="77777777" w:rsidR="00E40F63" w:rsidRDefault="00000000">
            <w:pPr>
              <w:keepLines/>
            </w:pPr>
            <w:r>
              <w:rPr>
                <w:rFonts w:hint="eastAsia"/>
              </w:rPr>
              <w:t>根据测试指令名称的首字母，自动生成标识，用户可更改</w:t>
            </w:r>
          </w:p>
        </w:tc>
      </w:tr>
      <w:tr w:rsidR="00E40F63" w14:paraId="33579B27" w14:textId="77777777">
        <w:trPr>
          <w:trHeight w:val="90"/>
          <w:jc w:val="center"/>
        </w:trPr>
        <w:tc>
          <w:tcPr>
            <w:tcW w:w="0" w:type="auto"/>
          </w:tcPr>
          <w:p w14:paraId="117B24FA" w14:textId="77777777" w:rsidR="00E40F63" w:rsidRDefault="00000000">
            <w:pPr>
              <w:keepLines/>
            </w:pPr>
            <w:r>
              <w:rPr>
                <w:rFonts w:hint="eastAsia"/>
              </w:rPr>
              <w:t>名称</w:t>
            </w:r>
          </w:p>
        </w:tc>
        <w:tc>
          <w:tcPr>
            <w:tcW w:w="0" w:type="auto"/>
          </w:tcPr>
          <w:p w14:paraId="2D4BB047" w14:textId="77777777" w:rsidR="00E40F63" w:rsidRDefault="00000000">
            <w:pPr>
              <w:keepLines/>
            </w:pPr>
            <w:r>
              <w:rPr>
                <w:rFonts w:hint="eastAsia"/>
              </w:rPr>
              <w:t>可重复，汉字</w:t>
            </w:r>
          </w:p>
        </w:tc>
      </w:tr>
      <w:tr w:rsidR="00E40F63" w14:paraId="3106D9BF" w14:textId="77777777">
        <w:trPr>
          <w:trHeight w:val="315"/>
          <w:jc w:val="center"/>
        </w:trPr>
        <w:tc>
          <w:tcPr>
            <w:tcW w:w="0" w:type="auto"/>
          </w:tcPr>
          <w:p w14:paraId="6DC077AE" w14:textId="77777777" w:rsidR="00E40F63" w:rsidRDefault="00000000">
            <w:pPr>
              <w:keepLines/>
            </w:pPr>
            <w:r>
              <w:rPr>
                <w:rFonts w:hint="eastAsia"/>
              </w:rPr>
              <w:t>服务器</w:t>
            </w:r>
          </w:p>
        </w:tc>
        <w:tc>
          <w:tcPr>
            <w:tcW w:w="0" w:type="auto"/>
          </w:tcPr>
          <w:p w14:paraId="245022F2" w14:textId="77777777" w:rsidR="00E40F63" w:rsidRDefault="00000000">
            <w:pPr>
              <w:keepLines/>
            </w:pPr>
            <w:r>
              <w:rPr>
                <w:rFonts w:hint="eastAsia"/>
              </w:rPr>
              <w:t>建立与服务器的通信</w:t>
            </w:r>
          </w:p>
        </w:tc>
      </w:tr>
      <w:tr w:rsidR="00E40F63" w14:paraId="33F971B5" w14:textId="77777777">
        <w:trPr>
          <w:trHeight w:val="23"/>
          <w:jc w:val="center"/>
        </w:trPr>
        <w:tc>
          <w:tcPr>
            <w:tcW w:w="0" w:type="auto"/>
          </w:tcPr>
          <w:p w14:paraId="107738E9" w14:textId="77777777" w:rsidR="00E40F63" w:rsidRDefault="00000000">
            <w:pPr>
              <w:keepLines/>
            </w:pPr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端口</w:t>
            </w:r>
          </w:p>
        </w:tc>
        <w:tc>
          <w:tcPr>
            <w:tcW w:w="0" w:type="auto"/>
          </w:tcPr>
          <w:p w14:paraId="6C364BAE" w14:textId="77777777" w:rsidR="00E40F63" w:rsidRDefault="00000000">
            <w:pPr>
              <w:keepLines/>
            </w:pPr>
            <w:r>
              <w:rPr>
                <w:rFonts w:hint="eastAsia"/>
              </w:rPr>
              <w:t>建立与服务器的通信</w:t>
            </w:r>
          </w:p>
        </w:tc>
      </w:tr>
      <w:tr w:rsidR="00E40F63" w14:paraId="144DCB39" w14:textId="77777777">
        <w:trPr>
          <w:trHeight w:val="23"/>
          <w:jc w:val="center"/>
        </w:trPr>
        <w:tc>
          <w:tcPr>
            <w:tcW w:w="0" w:type="auto"/>
          </w:tcPr>
          <w:p w14:paraId="76BFA3B8" w14:textId="77777777" w:rsidR="00E40F63" w:rsidRDefault="00000000">
            <w:pPr>
              <w:keepLines/>
            </w:pPr>
            <w:r>
              <w:rPr>
                <w:rFonts w:hint="eastAsia"/>
              </w:rPr>
              <w:t>卡类型</w:t>
            </w:r>
          </w:p>
        </w:tc>
        <w:tc>
          <w:tcPr>
            <w:tcW w:w="0" w:type="auto"/>
          </w:tcPr>
          <w:p w14:paraId="652CD233" w14:textId="77777777" w:rsidR="00E40F63" w:rsidRDefault="00000000">
            <w:pPr>
              <w:keepLines/>
            </w:pPr>
            <w:r>
              <w:rPr>
                <w:rFonts w:hint="eastAsia"/>
              </w:rPr>
              <w:t>指示使用的硬件</w:t>
            </w:r>
          </w:p>
        </w:tc>
      </w:tr>
      <w:tr w:rsidR="00E40F63" w14:paraId="34BB2CCB" w14:textId="77777777">
        <w:trPr>
          <w:trHeight w:val="23"/>
          <w:jc w:val="center"/>
        </w:trPr>
        <w:tc>
          <w:tcPr>
            <w:tcW w:w="0" w:type="auto"/>
          </w:tcPr>
          <w:p w14:paraId="502305DD" w14:textId="77777777" w:rsidR="00E40F63" w:rsidRDefault="00000000">
            <w:pPr>
              <w:keepLines/>
            </w:pPr>
            <w:r>
              <w:rPr>
                <w:rFonts w:hint="eastAsia"/>
              </w:rPr>
              <w:t>卡编号</w:t>
            </w:r>
          </w:p>
        </w:tc>
        <w:tc>
          <w:tcPr>
            <w:tcW w:w="0" w:type="auto"/>
          </w:tcPr>
          <w:p w14:paraId="5E212215" w14:textId="77777777" w:rsidR="00E40F63" w:rsidRDefault="00000000">
            <w:pPr>
              <w:keepLines/>
            </w:pPr>
            <w:r>
              <w:rPr>
                <w:rFonts w:hint="eastAsia"/>
              </w:rPr>
              <w:t>指示使用的硬件</w:t>
            </w:r>
          </w:p>
        </w:tc>
      </w:tr>
      <w:tr w:rsidR="00E40F63" w14:paraId="20E91525" w14:textId="77777777">
        <w:trPr>
          <w:trHeight w:val="23"/>
          <w:jc w:val="center"/>
        </w:trPr>
        <w:tc>
          <w:tcPr>
            <w:tcW w:w="0" w:type="auto"/>
          </w:tcPr>
          <w:p w14:paraId="06E3D565" w14:textId="77777777" w:rsidR="00E40F63" w:rsidRDefault="00000000">
            <w:pPr>
              <w:keepLines/>
            </w:pPr>
            <w:r>
              <w:rPr>
                <w:rFonts w:hint="eastAsia"/>
              </w:rPr>
              <w:t>通道号</w:t>
            </w:r>
          </w:p>
        </w:tc>
        <w:tc>
          <w:tcPr>
            <w:tcW w:w="0" w:type="auto"/>
          </w:tcPr>
          <w:p w14:paraId="2C818055" w14:textId="77777777" w:rsidR="00E40F63" w:rsidRDefault="00000000">
            <w:pPr>
              <w:keepLines/>
            </w:pPr>
            <w:r>
              <w:rPr>
                <w:rFonts w:hint="eastAsia"/>
              </w:rPr>
              <w:t>指示使用的硬件</w:t>
            </w:r>
          </w:p>
        </w:tc>
      </w:tr>
      <w:tr w:rsidR="00E40F63" w14:paraId="2C6051B9" w14:textId="77777777">
        <w:trPr>
          <w:trHeight w:val="90"/>
          <w:jc w:val="center"/>
        </w:trPr>
        <w:tc>
          <w:tcPr>
            <w:tcW w:w="0" w:type="auto"/>
          </w:tcPr>
          <w:p w14:paraId="68598F96" w14:textId="77777777" w:rsidR="00E40F63" w:rsidRDefault="00000000">
            <w:pPr>
              <w:keepLines/>
            </w:pPr>
            <w:r>
              <w:rPr>
                <w:rFonts w:hint="eastAsia"/>
              </w:rPr>
              <w:t>子端口</w:t>
            </w:r>
          </w:p>
        </w:tc>
        <w:tc>
          <w:tcPr>
            <w:tcW w:w="0" w:type="auto"/>
          </w:tcPr>
          <w:p w14:paraId="3587C789" w14:textId="77777777" w:rsidR="00E40F63" w:rsidRDefault="00000000">
            <w:pPr>
              <w:keepLines/>
            </w:pPr>
            <w:r>
              <w:rPr>
                <w:rFonts w:hint="eastAsia"/>
              </w:rPr>
              <w:t>指示使用的硬件</w:t>
            </w:r>
          </w:p>
        </w:tc>
      </w:tr>
      <w:tr w:rsidR="00E40F63" w14:paraId="5B223C2C" w14:textId="77777777">
        <w:trPr>
          <w:trHeight w:val="23"/>
          <w:jc w:val="center"/>
        </w:trPr>
        <w:tc>
          <w:tcPr>
            <w:tcW w:w="0" w:type="auto"/>
          </w:tcPr>
          <w:p w14:paraId="27C2D4E0" w14:textId="77777777" w:rsidR="00E40F63" w:rsidRDefault="00000000">
            <w:pPr>
              <w:keepLines/>
            </w:pPr>
            <w:r>
              <w:rPr>
                <w:rFonts w:hint="eastAsia"/>
              </w:rPr>
              <w:t>操作类型</w:t>
            </w:r>
          </w:p>
        </w:tc>
        <w:tc>
          <w:tcPr>
            <w:tcW w:w="0" w:type="auto"/>
          </w:tcPr>
          <w:p w14:paraId="1FC3522A" w14:textId="77777777" w:rsidR="00E40F63" w:rsidRDefault="00000000">
            <w:pPr>
              <w:keepLines/>
            </w:pPr>
            <w:r>
              <w:rPr>
                <w:rFonts w:hint="eastAsia"/>
              </w:rPr>
              <w:t>分组，分支指令，常规指令</w:t>
            </w:r>
          </w:p>
        </w:tc>
      </w:tr>
      <w:tr w:rsidR="00E40F63" w14:paraId="0D4A654D" w14:textId="77777777">
        <w:trPr>
          <w:trHeight w:val="23"/>
          <w:jc w:val="center"/>
        </w:trPr>
        <w:tc>
          <w:tcPr>
            <w:tcW w:w="0" w:type="auto"/>
          </w:tcPr>
          <w:p w14:paraId="78891105" w14:textId="77777777" w:rsidR="00E40F63" w:rsidRDefault="00000000">
            <w:pPr>
              <w:keepLines/>
            </w:pPr>
            <w:r>
              <w:rPr>
                <w:rFonts w:hint="eastAsia"/>
              </w:rPr>
              <w:t>前置等待时间</w:t>
            </w:r>
          </w:p>
        </w:tc>
        <w:tc>
          <w:tcPr>
            <w:tcW w:w="0" w:type="auto"/>
          </w:tcPr>
          <w:p w14:paraId="3FDE8701" w14:textId="77777777" w:rsidR="00E40F63" w:rsidRDefault="00000000">
            <w:pPr>
              <w:keepLines/>
              <w:numPr>
                <w:ilvl w:val="0"/>
                <w:numId w:val="19"/>
              </w:numPr>
            </w:pPr>
            <w:r>
              <w:rPr>
                <w:rFonts w:hint="eastAsia"/>
              </w:rPr>
              <w:t>分辨率</w:t>
            </w:r>
            <w:r>
              <w:rPr>
                <w:rFonts w:hint="eastAsia"/>
              </w:rPr>
              <w:t>1ms</w:t>
            </w:r>
            <w:r>
              <w:rPr>
                <w:rFonts w:hint="eastAsia"/>
              </w:rPr>
              <w:t>，精度</w:t>
            </w:r>
            <w:r>
              <w:rPr>
                <w:rFonts w:hint="eastAsia"/>
              </w:rPr>
              <w:t>500ms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100ms</w:t>
            </w:r>
          </w:p>
        </w:tc>
      </w:tr>
      <w:tr w:rsidR="00E40F63" w14:paraId="5151DD80" w14:textId="77777777">
        <w:trPr>
          <w:trHeight w:val="23"/>
          <w:jc w:val="center"/>
        </w:trPr>
        <w:tc>
          <w:tcPr>
            <w:tcW w:w="0" w:type="auto"/>
          </w:tcPr>
          <w:p w14:paraId="3EEA53C7" w14:textId="77777777" w:rsidR="00E40F63" w:rsidRDefault="00000000">
            <w:pPr>
              <w:keepLines/>
            </w:pPr>
            <w:r>
              <w:rPr>
                <w:rFonts w:hint="eastAsia"/>
              </w:rPr>
              <w:t>后置等待时间</w:t>
            </w:r>
          </w:p>
        </w:tc>
        <w:tc>
          <w:tcPr>
            <w:tcW w:w="0" w:type="auto"/>
          </w:tcPr>
          <w:p w14:paraId="3E94ED89" w14:textId="77777777" w:rsidR="00E40F63" w:rsidRDefault="00000000">
            <w:pPr>
              <w:keepLines/>
              <w:numPr>
                <w:ilvl w:val="0"/>
                <w:numId w:val="19"/>
              </w:numPr>
            </w:pPr>
            <w:r>
              <w:rPr>
                <w:rFonts w:hint="eastAsia"/>
              </w:rPr>
              <w:t>分辨率</w:t>
            </w:r>
            <w:r>
              <w:rPr>
                <w:rFonts w:hint="eastAsia"/>
              </w:rPr>
              <w:t>1ms</w:t>
            </w:r>
            <w:r>
              <w:rPr>
                <w:rFonts w:hint="eastAsia"/>
              </w:rPr>
              <w:t>，精度</w:t>
            </w:r>
            <w:r>
              <w:rPr>
                <w:rFonts w:hint="eastAsia"/>
              </w:rPr>
              <w:t>500ms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100ms</w:t>
            </w:r>
          </w:p>
        </w:tc>
      </w:tr>
      <w:tr w:rsidR="00E40F63" w14:paraId="74E490C2" w14:textId="77777777">
        <w:trPr>
          <w:trHeight w:val="251"/>
          <w:jc w:val="center"/>
        </w:trPr>
        <w:tc>
          <w:tcPr>
            <w:tcW w:w="0" w:type="auto"/>
          </w:tcPr>
          <w:p w14:paraId="7A7BAAF8" w14:textId="77777777" w:rsidR="00E40F63" w:rsidRDefault="00000000">
            <w:pPr>
              <w:keepLines/>
            </w:pPr>
            <w:r>
              <w:rPr>
                <w:rFonts w:hint="eastAsia"/>
              </w:rPr>
              <w:t>预处理脚本</w:t>
            </w:r>
          </w:p>
        </w:tc>
        <w:tc>
          <w:tcPr>
            <w:tcW w:w="0" w:type="auto"/>
          </w:tcPr>
          <w:p w14:paraId="35F426C0" w14:textId="77777777" w:rsidR="00E40F63" w:rsidRDefault="00000000">
            <w:pPr>
              <w:keepLines/>
            </w:pPr>
            <w:r>
              <w:rPr>
                <w:rFonts w:hint="eastAsia"/>
              </w:rPr>
              <w:t>在指令执行前，执行的脚本，用于动态修改指令内容，例如对计数字段进行累加</w:t>
            </w:r>
          </w:p>
          <w:p w14:paraId="78079219" w14:textId="77777777" w:rsidR="00E40F63" w:rsidRDefault="00E40F63">
            <w:pPr>
              <w:keepLines/>
            </w:pPr>
          </w:p>
          <w:p w14:paraId="0E1BF46A" w14:textId="77777777" w:rsidR="00E40F63" w:rsidRDefault="00000000">
            <w:pPr>
              <w:keepLines/>
            </w:pPr>
            <w:r>
              <w:rPr>
                <w:rFonts w:hint="eastAsia"/>
              </w:rPr>
              <w:t>EB90 XXXX CCCC</w:t>
            </w:r>
          </w:p>
          <w:p w14:paraId="21A67BFE" w14:textId="77777777" w:rsidR="00E40F63" w:rsidRDefault="00000000">
            <w:pPr>
              <w:keepLines/>
            </w:pPr>
            <w:r>
              <w:rPr>
                <w:rFonts w:hint="eastAsia"/>
              </w:rPr>
              <w:t>XXXX</w:t>
            </w:r>
            <w:r>
              <w:rPr>
                <w:rFonts w:hint="eastAsia"/>
              </w:rPr>
              <w:t>：要输出的一个电压</w:t>
            </w:r>
          </w:p>
          <w:p w14:paraId="6E354AFA" w14:textId="77777777" w:rsidR="00E40F63" w:rsidRDefault="00000000">
            <w:pPr>
              <w:keepLines/>
            </w:pPr>
            <w:r>
              <w:rPr>
                <w:rFonts w:hint="eastAsia"/>
              </w:rPr>
              <w:t>000-FFF:0/5V,1lsb=5/4096=1mV</w:t>
            </w:r>
          </w:p>
          <w:p w14:paraId="42943F8F" w14:textId="77777777" w:rsidR="00E40F63" w:rsidRDefault="00000000">
            <w:pPr>
              <w:keepLines/>
            </w:pPr>
            <w:r>
              <w:rPr>
                <w:rFonts w:hint="eastAsia"/>
              </w:rPr>
              <w:t>SCRIPT:</w:t>
            </w:r>
          </w:p>
          <w:p w14:paraId="4E75BDC5" w14:textId="77777777" w:rsidR="00E40F63" w:rsidRDefault="00000000">
            <w:pPr>
              <w:keepLines/>
            </w:pPr>
            <w:r>
              <w:rPr>
                <w:rFonts w:hint="eastAsia"/>
              </w:rPr>
              <w:t>XXXX+=1;</w:t>
            </w:r>
          </w:p>
          <w:p w14:paraId="414407AC" w14:textId="77777777" w:rsidR="00E40F63" w:rsidRDefault="00000000">
            <w:pPr>
              <w:keepLines/>
            </w:pPr>
            <w:r>
              <w:rPr>
                <w:rFonts w:hint="eastAsia"/>
              </w:rPr>
              <w:t>Xxxx=rand()</w:t>
            </w:r>
          </w:p>
          <w:p w14:paraId="6FBB6F8B" w14:textId="77777777" w:rsidR="00E40F63" w:rsidRDefault="00000000">
            <w:pPr>
              <w:keepLines/>
            </w:pPr>
            <w:r>
              <w:rPr>
                <w:rFonts w:hint="eastAsia"/>
              </w:rPr>
              <w:t>Xxxx=sin()</w:t>
            </w:r>
          </w:p>
        </w:tc>
      </w:tr>
      <w:tr w:rsidR="00E40F63" w14:paraId="12ACA868" w14:textId="77777777">
        <w:trPr>
          <w:trHeight w:val="366"/>
          <w:jc w:val="center"/>
        </w:trPr>
        <w:tc>
          <w:tcPr>
            <w:tcW w:w="0" w:type="auto"/>
          </w:tcPr>
          <w:p w14:paraId="47F7D794" w14:textId="77777777" w:rsidR="00E40F63" w:rsidRDefault="00000000">
            <w:pPr>
              <w:keepLines/>
            </w:pPr>
            <w:r>
              <w:rPr>
                <w:rFonts w:hint="eastAsia"/>
              </w:rPr>
              <w:t>重复次数</w:t>
            </w:r>
          </w:p>
        </w:tc>
        <w:tc>
          <w:tcPr>
            <w:tcW w:w="0" w:type="auto"/>
          </w:tcPr>
          <w:p w14:paraId="701E7FA0" w14:textId="77777777" w:rsidR="00E40F63" w:rsidRDefault="00000000">
            <w:pPr>
              <w:keepLines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>永久运行</w:t>
            </w:r>
          </w:p>
        </w:tc>
      </w:tr>
      <w:tr w:rsidR="00E40F63" w14:paraId="76313790" w14:textId="77777777">
        <w:trPr>
          <w:trHeight w:val="23"/>
          <w:jc w:val="center"/>
        </w:trPr>
        <w:tc>
          <w:tcPr>
            <w:tcW w:w="0" w:type="auto"/>
          </w:tcPr>
          <w:p w14:paraId="48F98A08" w14:textId="77777777" w:rsidR="00E40F63" w:rsidRDefault="00000000">
            <w:pPr>
              <w:keepLines/>
            </w:pPr>
            <w:r>
              <w:rPr>
                <w:rFonts w:hint="eastAsia"/>
              </w:rPr>
              <w:t>跳转目标</w:t>
            </w:r>
          </w:p>
        </w:tc>
        <w:tc>
          <w:tcPr>
            <w:tcW w:w="0" w:type="auto"/>
          </w:tcPr>
          <w:p w14:paraId="4E9664BC" w14:textId="77777777" w:rsidR="00E40F63" w:rsidRDefault="00000000">
            <w:pPr>
              <w:keepLines/>
            </w:pPr>
            <w:r>
              <w:rPr>
                <w:rFonts w:hint="eastAsia"/>
              </w:rPr>
              <w:t>在测试方案内部跳转</w:t>
            </w:r>
          </w:p>
          <w:p w14:paraId="1FAFFAE8" w14:textId="77777777" w:rsidR="00E40F63" w:rsidRDefault="00000000">
            <w:pPr>
              <w:keepLines/>
            </w:pPr>
            <w:r>
              <w:rPr>
                <w:rFonts w:hint="eastAsia"/>
              </w:rPr>
              <w:t>填写测试指令的标识，约定为分组的标识</w:t>
            </w:r>
          </w:p>
        </w:tc>
      </w:tr>
      <w:tr w:rsidR="00E40F63" w14:paraId="43622BC4" w14:textId="77777777">
        <w:trPr>
          <w:trHeight w:val="23"/>
          <w:jc w:val="center"/>
        </w:trPr>
        <w:tc>
          <w:tcPr>
            <w:tcW w:w="0" w:type="auto"/>
          </w:tcPr>
          <w:p w14:paraId="5223FC7C" w14:textId="77777777" w:rsidR="00E40F63" w:rsidRDefault="00000000">
            <w:pPr>
              <w:keepLines/>
            </w:pPr>
            <w:r>
              <w:rPr>
                <w:rFonts w:hint="eastAsia"/>
              </w:rPr>
              <w:t>指令命中次数</w:t>
            </w:r>
          </w:p>
        </w:tc>
        <w:tc>
          <w:tcPr>
            <w:tcW w:w="0" w:type="auto"/>
          </w:tcPr>
          <w:p w14:paraId="6A6B284A" w14:textId="77777777" w:rsidR="00E40F63" w:rsidRDefault="00000000">
            <w:pPr>
              <w:keepLines/>
            </w:pPr>
            <w:r>
              <w:rPr>
                <w:rFonts w:hint="eastAsia"/>
              </w:rPr>
              <w:t>统计用例开始运行后的命中次数，用例重新运行后从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开始计数；用例中断后恢复运行，该计数不清零。</w:t>
            </w:r>
          </w:p>
        </w:tc>
      </w:tr>
      <w:tr w:rsidR="00E40F63" w14:paraId="68C395AC" w14:textId="77777777">
        <w:trPr>
          <w:trHeight w:val="23"/>
          <w:jc w:val="center"/>
        </w:trPr>
        <w:tc>
          <w:tcPr>
            <w:tcW w:w="0" w:type="auto"/>
          </w:tcPr>
          <w:p w14:paraId="3D94FAA8" w14:textId="77777777" w:rsidR="00E40F63" w:rsidRDefault="00000000">
            <w:pPr>
              <w:keepLines/>
            </w:pPr>
            <w:r>
              <w:rPr>
                <w:rFonts w:hint="eastAsia"/>
              </w:rPr>
              <w:t>命中时间</w:t>
            </w:r>
          </w:p>
        </w:tc>
        <w:tc>
          <w:tcPr>
            <w:tcW w:w="0" w:type="auto"/>
          </w:tcPr>
          <w:p w14:paraId="7D1BC454" w14:textId="77777777" w:rsidR="00E40F63" w:rsidRDefault="00000000">
            <w:pPr>
              <w:keepLines/>
            </w:pPr>
            <w:r>
              <w:rPr>
                <w:rFonts w:hint="eastAsia"/>
              </w:rPr>
              <w:t>最近一次命中时间，</w:t>
            </w:r>
            <w:r>
              <w:rPr>
                <w:rFonts w:hint="eastAsia"/>
              </w:rPr>
              <w:t>yyyy-MM-dd hh:m:ss:ms</w:t>
            </w:r>
            <w:r>
              <w:rPr>
                <w:rFonts w:hint="eastAsia"/>
              </w:rPr>
              <w:t>精确到毫秒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本机时间</w:t>
            </w:r>
          </w:p>
        </w:tc>
      </w:tr>
      <w:tr w:rsidR="00E40F63" w14:paraId="1DE08E38" w14:textId="77777777">
        <w:trPr>
          <w:trHeight w:val="23"/>
          <w:jc w:val="center"/>
        </w:trPr>
        <w:tc>
          <w:tcPr>
            <w:tcW w:w="0" w:type="auto"/>
          </w:tcPr>
          <w:p w14:paraId="0C949C93" w14:textId="77777777" w:rsidR="00E40F63" w:rsidRDefault="00000000">
            <w:pPr>
              <w:keepLines/>
            </w:pPr>
            <w:r>
              <w:rPr>
                <w:rFonts w:hint="eastAsia"/>
              </w:rPr>
              <w:t>断点</w:t>
            </w:r>
          </w:p>
        </w:tc>
        <w:tc>
          <w:tcPr>
            <w:tcW w:w="0" w:type="auto"/>
          </w:tcPr>
          <w:p w14:paraId="7F02316D" w14:textId="77777777" w:rsidR="00E40F63" w:rsidRDefault="00000000">
            <w:pPr>
              <w:keepLines/>
            </w:pPr>
            <w:r>
              <w:rPr>
                <w:rFonts w:hint="eastAsia"/>
              </w:rPr>
              <w:t>遇到此指令时，暂停当前用例执行</w:t>
            </w:r>
          </w:p>
        </w:tc>
      </w:tr>
      <w:tr w:rsidR="00E40F63" w14:paraId="2621341E" w14:textId="77777777">
        <w:trPr>
          <w:trHeight w:val="23"/>
          <w:jc w:val="center"/>
        </w:trPr>
        <w:tc>
          <w:tcPr>
            <w:tcW w:w="0" w:type="auto"/>
          </w:tcPr>
          <w:p w14:paraId="0D80E5C2" w14:textId="77777777" w:rsidR="00E40F63" w:rsidRDefault="00000000">
            <w:pPr>
              <w:keepLines/>
            </w:pPr>
            <w:r>
              <w:rPr>
                <w:rFonts w:hint="eastAsia"/>
              </w:rPr>
              <w:t>检查脚本</w:t>
            </w:r>
          </w:p>
        </w:tc>
        <w:tc>
          <w:tcPr>
            <w:tcW w:w="0" w:type="auto"/>
          </w:tcPr>
          <w:p w14:paraId="29CC7D01" w14:textId="77777777" w:rsidR="00E40F63" w:rsidRDefault="00000000">
            <w:pPr>
              <w:keepLines/>
            </w:pPr>
            <w:r>
              <w:rPr>
                <w:rFonts w:hint="eastAsia"/>
              </w:rPr>
              <w:t>检查脚本</w:t>
            </w:r>
          </w:p>
          <w:p w14:paraId="6DDC47AD" w14:textId="77777777" w:rsidR="00E40F63" w:rsidRDefault="00000000">
            <w:pPr>
              <w:keepLines/>
            </w:pPr>
            <w:r>
              <w:rPr>
                <w:rFonts w:hint="eastAsia"/>
              </w:rPr>
              <w:t>返回</w:t>
            </w:r>
            <w:r>
              <w:rPr>
                <w:rFonts w:hint="eastAsia"/>
              </w:rPr>
              <w:t>&lt;bool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info&gt;</w:t>
            </w:r>
          </w:p>
          <w:p w14:paraId="17865598" w14:textId="77777777" w:rsidR="00E40F63" w:rsidRDefault="00000000">
            <w:pPr>
              <w:keepLines/>
            </w:pPr>
            <w:r>
              <w:rPr>
                <w:rFonts w:hint="eastAsia"/>
              </w:rPr>
              <w:t>Info</w:t>
            </w:r>
            <w:r>
              <w:rPr>
                <w:rFonts w:hint="eastAsia"/>
              </w:rPr>
              <w:t>为脚本检查的附带信号</w:t>
            </w:r>
          </w:p>
          <w:p w14:paraId="5667F643" w14:textId="77777777" w:rsidR="00E40F63" w:rsidRDefault="00000000">
            <w:pPr>
              <w:keepLines/>
            </w:pPr>
            <w:r>
              <w:rPr>
                <w:rFonts w:hint="eastAsia"/>
              </w:rPr>
              <w:lastRenderedPageBreak/>
              <w:t>bool</w:t>
            </w:r>
            <w:r>
              <w:rPr>
                <w:rFonts w:hint="eastAsia"/>
              </w:rPr>
              <w:t>为</w:t>
            </w:r>
            <w:r>
              <w:rPr>
                <w:rFonts w:hint="eastAsia"/>
              </w:rPr>
              <w:t>false</w:t>
            </w:r>
            <w:r>
              <w:rPr>
                <w:rFonts w:hint="eastAsia"/>
              </w:rPr>
              <w:t>时，记录</w:t>
            </w:r>
            <w:r>
              <w:rPr>
                <w:rFonts w:hint="eastAsia"/>
              </w:rPr>
              <w:t>warning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info</w:t>
            </w:r>
            <w:r>
              <w:rPr>
                <w:rFonts w:hint="eastAsia"/>
              </w:rPr>
              <w:t>和其他附加信息（例如当前指令，时间等）</w:t>
            </w:r>
          </w:p>
        </w:tc>
      </w:tr>
      <w:tr w:rsidR="00E40F63" w14:paraId="79458104" w14:textId="77777777">
        <w:trPr>
          <w:trHeight w:val="23"/>
          <w:jc w:val="center"/>
        </w:trPr>
        <w:tc>
          <w:tcPr>
            <w:tcW w:w="0" w:type="auto"/>
          </w:tcPr>
          <w:p w14:paraId="650E1AD7" w14:textId="77777777" w:rsidR="00E40F63" w:rsidRDefault="00000000">
            <w:pPr>
              <w:keepLines/>
            </w:pPr>
            <w:r>
              <w:rPr>
                <w:rFonts w:hint="eastAsia"/>
              </w:rPr>
              <w:lastRenderedPageBreak/>
              <w:t>指令数据</w:t>
            </w:r>
          </w:p>
        </w:tc>
        <w:tc>
          <w:tcPr>
            <w:tcW w:w="0" w:type="auto"/>
          </w:tcPr>
          <w:p w14:paraId="0392B48D" w14:textId="77777777" w:rsidR="00E40F63" w:rsidRDefault="00000000">
            <w:pPr>
              <w:keepLines/>
            </w:pPr>
            <w:r>
              <w:rPr>
                <w:rFonts w:hint="eastAsia"/>
              </w:rPr>
              <w:t>要发送的数据，用空格分隔的十六进制字符串，空格非必须</w:t>
            </w:r>
          </w:p>
        </w:tc>
      </w:tr>
      <w:tr w:rsidR="00E40F63" w14:paraId="257AA712" w14:textId="77777777">
        <w:trPr>
          <w:trHeight w:val="23"/>
          <w:jc w:val="center"/>
        </w:trPr>
        <w:tc>
          <w:tcPr>
            <w:tcW w:w="0" w:type="auto"/>
          </w:tcPr>
          <w:p w14:paraId="50529FB2" w14:textId="77777777" w:rsidR="00E40F63" w:rsidRDefault="00000000">
            <w:pPr>
              <w:keepLines/>
            </w:pPr>
            <w:r>
              <w:rPr>
                <w:rFonts w:hint="eastAsia"/>
              </w:rPr>
              <w:t>指令数据文件</w:t>
            </w:r>
          </w:p>
        </w:tc>
        <w:tc>
          <w:tcPr>
            <w:tcW w:w="0" w:type="auto"/>
          </w:tcPr>
          <w:p w14:paraId="70EA2CCE" w14:textId="77777777" w:rsidR="00E40F63" w:rsidRDefault="00000000">
            <w:pPr>
              <w:keepLines/>
            </w:pPr>
            <w:r>
              <w:rPr>
                <w:rFonts w:hint="eastAsia"/>
              </w:rPr>
              <w:t>数据文件路径，当“指令数据”为空时生效</w:t>
            </w:r>
          </w:p>
        </w:tc>
      </w:tr>
      <w:tr w:rsidR="00E40F63" w14:paraId="593B8485" w14:textId="77777777">
        <w:trPr>
          <w:trHeight w:val="23"/>
          <w:jc w:val="center"/>
        </w:trPr>
        <w:tc>
          <w:tcPr>
            <w:tcW w:w="0" w:type="auto"/>
          </w:tcPr>
          <w:p w14:paraId="7C56E842" w14:textId="77777777" w:rsidR="00E40F63" w:rsidRDefault="00000000">
            <w:pPr>
              <w:keepLines/>
            </w:pPr>
            <w:r>
              <w:rPr>
                <w:rFonts w:hint="eastAsia"/>
              </w:rPr>
              <w:t>ICD</w:t>
            </w:r>
            <w:r>
              <w:rPr>
                <w:rFonts w:hint="eastAsia"/>
              </w:rPr>
              <w:t>协议</w:t>
            </w:r>
          </w:p>
        </w:tc>
        <w:tc>
          <w:tcPr>
            <w:tcW w:w="0" w:type="auto"/>
          </w:tcPr>
          <w:p w14:paraId="32428227" w14:textId="77777777" w:rsidR="00E40F63" w:rsidRDefault="00000000">
            <w:pPr>
              <w:keepLines/>
            </w:pPr>
            <w:r>
              <w:rPr>
                <w:rFonts w:hint="eastAsia"/>
              </w:rPr>
              <w:t>Xml</w:t>
            </w:r>
            <w:r>
              <w:rPr>
                <w:rFonts w:hint="eastAsia"/>
              </w:rPr>
              <w:t>文件</w:t>
            </w:r>
          </w:p>
        </w:tc>
      </w:tr>
      <w:tr w:rsidR="00E40F63" w14:paraId="256D2B70" w14:textId="77777777">
        <w:trPr>
          <w:trHeight w:val="23"/>
          <w:jc w:val="center"/>
        </w:trPr>
        <w:tc>
          <w:tcPr>
            <w:tcW w:w="0" w:type="auto"/>
          </w:tcPr>
          <w:p w14:paraId="037E3059" w14:textId="77777777" w:rsidR="00E40F63" w:rsidRDefault="00000000">
            <w:pPr>
              <w:keepLines/>
            </w:pPr>
            <w:r>
              <w:rPr>
                <w:rFonts w:hint="eastAsia"/>
              </w:rPr>
              <w:t>备注</w:t>
            </w:r>
          </w:p>
        </w:tc>
        <w:tc>
          <w:tcPr>
            <w:tcW w:w="0" w:type="auto"/>
          </w:tcPr>
          <w:p w14:paraId="5F5E839D" w14:textId="77777777" w:rsidR="00E40F63" w:rsidRDefault="00000000">
            <w:pPr>
              <w:keepLines/>
            </w:pPr>
            <w:r>
              <w:rPr>
                <w:rFonts w:hint="eastAsia"/>
              </w:rPr>
              <w:t>/</w:t>
            </w:r>
          </w:p>
        </w:tc>
      </w:tr>
    </w:tbl>
    <w:p w14:paraId="55B089FD" w14:textId="77777777" w:rsidR="00E40F63" w:rsidRDefault="00000000">
      <w:pPr>
        <w:pStyle w:val="4"/>
        <w:ind w:left="720" w:hanging="720"/>
      </w:pPr>
      <w:r>
        <w:rPr>
          <w:rFonts w:hint="eastAsia"/>
        </w:rPr>
        <w:t>人机交互要求</w:t>
      </w:r>
    </w:p>
    <w:p w14:paraId="7280355A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界面上可配置硬件管理服务器的</w:t>
      </w:r>
      <w:r>
        <w:rPr>
          <w:rFonts w:hint="eastAsia"/>
        </w:rPr>
        <w:t>IP</w:t>
      </w:r>
      <w:r>
        <w:rPr>
          <w:rFonts w:hint="eastAsia"/>
        </w:rPr>
        <w:t>地址和网络端口</w:t>
      </w:r>
    </w:p>
    <w:p w14:paraId="33A2252D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通过拖动方式，调整指令的前后顺序、包含关系；</w:t>
      </w:r>
    </w:p>
    <w:p w14:paraId="24CBDB40" w14:textId="0A03853C" w:rsidR="00E40F63" w:rsidRPr="00DC2034" w:rsidRDefault="00DC2034">
      <w:pPr>
        <w:numPr>
          <w:ilvl w:val="0"/>
          <w:numId w:val="20"/>
        </w:numPr>
      </w:pPr>
      <w:r w:rsidRPr="00DC2034">
        <w:rPr>
          <w:rFonts w:hint="eastAsia"/>
        </w:rPr>
        <w:t>通过快捷键进行操作</w:t>
      </w:r>
      <w:r w:rsidR="0028476F" w:rsidRPr="00DC2034">
        <w:rPr>
          <w:rFonts w:hint="eastAsia"/>
        </w:rPr>
        <w:t xml:space="preserve"> </w:t>
      </w:r>
    </w:p>
    <w:p w14:paraId="28476F45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使能和禁止指令</w:t>
      </w:r>
    </w:p>
    <w:p w14:paraId="2B5E7776" w14:textId="38003ACF" w:rsidR="00E40F63" w:rsidRPr="00DC2034" w:rsidRDefault="0028476F">
      <w:pPr>
        <w:numPr>
          <w:ilvl w:val="0"/>
          <w:numId w:val="20"/>
        </w:numPr>
      </w:pPr>
      <w:r w:rsidRPr="00DC2034">
        <w:rPr>
          <w:rFonts w:hint="eastAsia"/>
        </w:rPr>
        <w:t>可进行批量编辑操作</w:t>
      </w:r>
      <w:r w:rsidR="002A2411">
        <w:rPr>
          <w:rFonts w:hint="eastAsia"/>
        </w:rPr>
        <w:t>：复制、创建指令组、删除</w:t>
      </w:r>
    </w:p>
    <w:p w14:paraId="57AF4225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通过文件加载测试方案</w:t>
      </w:r>
    </w:p>
    <w:p w14:paraId="1A4D5247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通过</w:t>
      </w:r>
      <w:r>
        <w:rPr>
          <w:rFonts w:hint="eastAsia"/>
        </w:rPr>
        <w:t>XML</w:t>
      </w:r>
      <w:r>
        <w:rPr>
          <w:rFonts w:hint="eastAsia"/>
        </w:rPr>
        <w:t>文件，保存测试方案</w:t>
      </w:r>
    </w:p>
    <w:p w14:paraId="01C356A3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高亮显示当前正在指令的指令</w:t>
      </w:r>
    </w:p>
    <w:p w14:paraId="3756579A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通过图形界面显示和修改控制参数</w:t>
      </w:r>
    </w:p>
    <w:p w14:paraId="2448919B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通过树形方案显示测试指令的层级关系</w:t>
      </w:r>
    </w:p>
    <w:p w14:paraId="5218463B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在图形界面修改指令的字段，修改非字段后，自动重算依赖字段；</w:t>
      </w:r>
    </w:p>
    <w:p w14:paraId="2026738F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记录用例执行的日志</w:t>
      </w:r>
    </w:p>
    <w:p w14:paraId="43D14544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一个测试工程可配置多个测试用例页面</w:t>
      </w:r>
    </w:p>
    <w:p w14:paraId="4339CAE3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每个测试用例页面可单独命名和修改</w:t>
      </w:r>
    </w:p>
    <w:p w14:paraId="5B3C4362" w14:textId="77777777" w:rsidR="00E40F63" w:rsidRDefault="00000000">
      <w:pPr>
        <w:numPr>
          <w:ilvl w:val="0"/>
          <w:numId w:val="20"/>
        </w:numPr>
        <w:rPr>
          <w:color w:val="000000" w:themeColor="text1"/>
        </w:rPr>
      </w:pPr>
      <w:r>
        <w:rPr>
          <w:rFonts w:hint="eastAsia"/>
          <w:color w:val="000000" w:themeColor="text1"/>
        </w:rPr>
        <w:t>多个测试用例可并行运行</w:t>
      </w:r>
    </w:p>
    <w:p w14:paraId="5616069D" w14:textId="77777777" w:rsidR="00E40F63" w:rsidRDefault="00000000">
      <w:pPr>
        <w:numPr>
          <w:ilvl w:val="0"/>
          <w:numId w:val="20"/>
        </w:numPr>
        <w:rPr>
          <w:color w:val="000000" w:themeColor="text1"/>
        </w:rPr>
      </w:pPr>
      <w:r>
        <w:rPr>
          <w:rFonts w:hint="eastAsia"/>
          <w:color w:val="000000" w:themeColor="text1"/>
        </w:rPr>
        <w:t>可控制用例开始，暂停、恢复、停止和重头开始运行；</w:t>
      </w:r>
    </w:p>
    <w:p w14:paraId="2009C7A0" w14:textId="77777777" w:rsidR="00E40F63" w:rsidRDefault="00000000">
      <w:pPr>
        <w:numPr>
          <w:ilvl w:val="0"/>
          <w:numId w:val="20"/>
        </w:numPr>
        <w:rPr>
          <w:color w:val="000000" w:themeColor="text1"/>
        </w:rPr>
      </w:pPr>
      <w:r>
        <w:rPr>
          <w:rFonts w:hint="eastAsia"/>
          <w:color w:val="000000" w:themeColor="text1"/>
        </w:rPr>
        <w:t>可同时启动和停止所有测试用例</w:t>
      </w:r>
    </w:p>
    <w:p w14:paraId="5973061C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可设置和取消指令断点</w:t>
      </w:r>
    </w:p>
    <w:p w14:paraId="0A19EE75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快捷创建分组指令和分支指令</w:t>
      </w:r>
    </w:p>
    <w:p w14:paraId="482314A3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显示每条指令的详细属性</w:t>
      </w:r>
    </w:p>
    <w:p w14:paraId="7914687F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对指令字段进行树形展示，并根据字段类型，提供相应的修改图形控件，用户可以通过图形控件，在使用时修改字段内容。</w:t>
      </w:r>
    </w:p>
    <w:p w14:paraId="1D4CA2CA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支持用例的单步运行</w:t>
      </w:r>
    </w:p>
    <w:p w14:paraId="432CBBF1" w14:textId="77777777" w:rsidR="00E40F63" w:rsidRDefault="00000000">
      <w:pPr>
        <w:numPr>
          <w:ilvl w:val="0"/>
          <w:numId w:val="20"/>
        </w:numPr>
      </w:pPr>
      <w:r>
        <w:rPr>
          <w:rFonts w:hint="eastAsia"/>
        </w:rPr>
        <w:t>在用例停止状态下，支持直接运行选中的单条指令</w:t>
      </w:r>
    </w:p>
    <w:p w14:paraId="4298C52A" w14:textId="471AFADF" w:rsidR="0004586E" w:rsidRDefault="0004586E">
      <w:pPr>
        <w:numPr>
          <w:ilvl w:val="0"/>
          <w:numId w:val="20"/>
        </w:numPr>
      </w:pPr>
      <w:r>
        <w:rPr>
          <w:rFonts w:hint="eastAsia"/>
        </w:rPr>
        <w:t>指令分支条件跳转仅支持同一用例内</w:t>
      </w:r>
    </w:p>
    <w:p w14:paraId="1CFCDD3C" w14:textId="2C68AF96" w:rsidR="00194E6C" w:rsidRDefault="00194E6C">
      <w:pPr>
        <w:numPr>
          <w:ilvl w:val="0"/>
          <w:numId w:val="20"/>
        </w:numPr>
      </w:pPr>
      <w:r>
        <w:rPr>
          <w:rFonts w:hint="eastAsia"/>
        </w:rPr>
        <w:t>指令分支条件执行是在后置等待时间后执行</w:t>
      </w:r>
    </w:p>
    <w:p w14:paraId="6961CC60" w14:textId="41C62A3A" w:rsidR="00194E6C" w:rsidRDefault="00194E6C">
      <w:pPr>
        <w:numPr>
          <w:ilvl w:val="0"/>
          <w:numId w:val="20"/>
        </w:numPr>
      </w:pPr>
      <w:r>
        <w:rPr>
          <w:rFonts w:hint="eastAsia"/>
        </w:rPr>
        <w:t>指令分支条件跳转执行后，按照跳转后</w:t>
      </w:r>
      <w:r w:rsidR="002865BC">
        <w:rPr>
          <w:rFonts w:hint="eastAsia"/>
        </w:rPr>
        <w:t>的</w:t>
      </w:r>
      <w:r>
        <w:rPr>
          <w:rFonts w:hint="eastAsia"/>
        </w:rPr>
        <w:t>指令顺序依次执行</w:t>
      </w:r>
      <w:r w:rsidR="0058693D">
        <w:rPr>
          <w:rFonts w:hint="eastAsia"/>
        </w:rPr>
        <w:t>。例：原序：指令</w:t>
      </w:r>
      <w:r w:rsidR="0058693D">
        <w:rPr>
          <w:rFonts w:hint="eastAsia"/>
        </w:rPr>
        <w:t xml:space="preserve"> 1 2 3 4 5 6</w:t>
      </w:r>
      <w:r w:rsidR="0058693D">
        <w:rPr>
          <w:rFonts w:hint="eastAsia"/>
        </w:rPr>
        <w:t>，指令</w:t>
      </w:r>
      <w:r w:rsidR="0058693D">
        <w:rPr>
          <w:rFonts w:hint="eastAsia"/>
        </w:rPr>
        <w:t>1</w:t>
      </w:r>
      <w:r w:rsidR="0058693D">
        <w:rPr>
          <w:rFonts w:hint="eastAsia"/>
        </w:rPr>
        <w:t>跳转到指令</w:t>
      </w:r>
      <w:r w:rsidR="0058693D">
        <w:rPr>
          <w:rFonts w:hint="eastAsia"/>
        </w:rPr>
        <w:t xml:space="preserve">5, </w:t>
      </w:r>
      <w:r w:rsidR="0058693D">
        <w:rPr>
          <w:rFonts w:hint="eastAsia"/>
        </w:rPr>
        <w:t>指令</w:t>
      </w:r>
      <w:r w:rsidR="0058693D">
        <w:rPr>
          <w:rFonts w:hint="eastAsia"/>
        </w:rPr>
        <w:t>5</w:t>
      </w:r>
      <w:r w:rsidR="0058693D">
        <w:rPr>
          <w:rFonts w:hint="eastAsia"/>
        </w:rPr>
        <w:t>执行后执行指令</w:t>
      </w:r>
      <w:r w:rsidR="0058693D">
        <w:rPr>
          <w:rFonts w:hint="eastAsia"/>
        </w:rPr>
        <w:t>6</w:t>
      </w:r>
      <w:r w:rsidR="00D36DB0">
        <w:rPr>
          <w:rFonts w:hint="eastAsia"/>
        </w:rPr>
        <w:t>，而指令</w:t>
      </w:r>
      <w:r w:rsidR="00D36DB0">
        <w:rPr>
          <w:rFonts w:hint="eastAsia"/>
        </w:rPr>
        <w:t>2 3 4</w:t>
      </w:r>
      <w:r w:rsidR="001F46FA">
        <w:rPr>
          <w:rFonts w:hint="eastAsia"/>
        </w:rPr>
        <w:t>不再执行</w:t>
      </w:r>
    </w:p>
    <w:p w14:paraId="5B3F0CC5" w14:textId="20A933A1" w:rsidR="00B018BF" w:rsidRDefault="00B018BF">
      <w:pPr>
        <w:numPr>
          <w:ilvl w:val="0"/>
          <w:numId w:val="20"/>
        </w:numPr>
      </w:pPr>
      <w:r>
        <w:rPr>
          <w:rFonts w:hint="eastAsia"/>
        </w:rPr>
        <w:t>项目相关脚本文件存放地址：客户端安装目录下</w:t>
      </w:r>
      <w:r>
        <w:rPr>
          <w:rFonts w:hint="eastAsia"/>
        </w:rPr>
        <w:t xml:space="preserve"> script </w:t>
      </w:r>
      <w:r>
        <w:rPr>
          <w:rFonts w:hint="eastAsia"/>
        </w:rPr>
        <w:t>文件夹下</w:t>
      </w:r>
      <w:r w:rsidR="00400F1B">
        <w:rPr>
          <w:rFonts w:hint="eastAsia"/>
        </w:rPr>
        <w:t>，</w:t>
      </w:r>
      <w:r w:rsidR="00400F1B" w:rsidRPr="00400F1B">
        <w:t>branch</w:t>
      </w:r>
      <w:r w:rsidR="00400F1B">
        <w:rPr>
          <w:rFonts w:hint="eastAsia"/>
        </w:rPr>
        <w:t>文件夹用于放置分支条件脚本，</w:t>
      </w:r>
      <w:r w:rsidR="00400F1B" w:rsidRPr="00400F1B">
        <w:t>check</w:t>
      </w:r>
      <w:r w:rsidR="00400F1B">
        <w:rPr>
          <w:rFonts w:hint="eastAsia"/>
        </w:rPr>
        <w:t>文件夹用于放置检查脚本，</w:t>
      </w:r>
      <w:r w:rsidR="00400F1B" w:rsidRPr="00400F1B">
        <w:t>pretreatment</w:t>
      </w:r>
      <w:r w:rsidR="00400F1B">
        <w:rPr>
          <w:rFonts w:hint="eastAsia"/>
        </w:rPr>
        <w:t>文件夹用于放置预处理脚本，</w:t>
      </w:r>
      <w:r w:rsidR="00400F1B" w:rsidRPr="00400F1B">
        <w:t>parse</w:t>
      </w:r>
      <w:r w:rsidR="00400F1B">
        <w:rPr>
          <w:rFonts w:hint="eastAsia"/>
        </w:rPr>
        <w:t>文件夹用于放置数据解析脚本，</w:t>
      </w:r>
      <w:r w:rsidR="00400F1B" w:rsidRPr="00400F1B">
        <w:t>verification</w:t>
      </w:r>
      <w:r w:rsidR="00400F1B">
        <w:rPr>
          <w:rFonts w:hint="eastAsia"/>
        </w:rPr>
        <w:t>文件夹用于放置数据校验脚本</w:t>
      </w:r>
    </w:p>
    <w:p w14:paraId="40FB3A3E" w14:textId="77777777" w:rsidR="00E40F63" w:rsidRDefault="00000000">
      <w:pPr>
        <w:pStyle w:val="4"/>
        <w:ind w:left="720" w:hanging="720"/>
      </w:pPr>
      <w:r>
        <w:rPr>
          <w:rFonts w:hint="eastAsia"/>
        </w:rPr>
        <w:lastRenderedPageBreak/>
        <w:t>典型场景</w:t>
      </w:r>
    </w:p>
    <w:p w14:paraId="048597D1" w14:textId="77777777" w:rsidR="00E40F63" w:rsidRDefault="00000000">
      <w:pPr>
        <w:pStyle w:val="5"/>
        <w:ind w:left="864" w:hanging="864"/>
      </w:pPr>
      <w:r>
        <w:rPr>
          <w:rFonts w:hint="eastAsia"/>
        </w:rPr>
        <w:t>用例显示</w:t>
      </w:r>
    </w:p>
    <w:p w14:paraId="4CF4B114" w14:textId="77777777" w:rsidR="00E40F63" w:rsidRDefault="00000000">
      <w:r>
        <w:rPr>
          <w:rFonts w:hint="eastAsia"/>
        </w:rPr>
        <w:t>测试用例使用树形显示，显示出指令顺序、分组关系和每条指令的关键属性</w:t>
      </w:r>
    </w:p>
    <w:p w14:paraId="0D6D838D" w14:textId="77777777" w:rsidR="00E40F63" w:rsidRDefault="00000000">
      <w:pPr>
        <w:pStyle w:val="5"/>
        <w:ind w:left="864" w:hanging="864"/>
      </w:pPr>
      <w:r>
        <w:rPr>
          <w:rFonts w:hint="eastAsia"/>
        </w:rPr>
        <w:t>自动化测试用例</w:t>
      </w:r>
    </w:p>
    <w:p w14:paraId="650AE24A" w14:textId="77777777" w:rsidR="00E40F63" w:rsidRDefault="00000000">
      <w:pPr>
        <w:numPr>
          <w:ilvl w:val="0"/>
          <w:numId w:val="21"/>
        </w:numPr>
      </w:pPr>
      <w:r>
        <w:rPr>
          <w:rFonts w:hint="eastAsia"/>
        </w:rPr>
        <w:t>按照用例配置的分组、循环和分支运行，并同时检测与指令关联的参数</w:t>
      </w:r>
    </w:p>
    <w:p w14:paraId="0A8A2477" w14:textId="77777777" w:rsidR="00E40F63" w:rsidRDefault="00000000">
      <w:pPr>
        <w:pStyle w:val="5"/>
        <w:ind w:left="864" w:hanging="864"/>
      </w:pPr>
      <w:r>
        <w:rPr>
          <w:rFonts w:hint="eastAsia"/>
        </w:rPr>
        <w:t>自动化监控</w:t>
      </w:r>
    </w:p>
    <w:p w14:paraId="1C18AD7E" w14:textId="77777777" w:rsidR="00E40F63" w:rsidRPr="00DC2034" w:rsidRDefault="00000000">
      <w:pPr>
        <w:numPr>
          <w:ilvl w:val="0"/>
          <w:numId w:val="22"/>
        </w:numPr>
      </w:pPr>
      <w:r w:rsidRPr="00DC2034">
        <w:rPr>
          <w:rFonts w:hint="eastAsia"/>
        </w:rPr>
        <w:t>设置“空”指令，只检测“感兴趣”的参数实现自动化监控功能；</w:t>
      </w:r>
    </w:p>
    <w:p w14:paraId="573BE910" w14:textId="77777777" w:rsidR="00E40F63" w:rsidRDefault="00000000">
      <w:pPr>
        <w:numPr>
          <w:ilvl w:val="0"/>
          <w:numId w:val="22"/>
        </w:numPr>
      </w:pPr>
      <w:r>
        <w:rPr>
          <w:rFonts w:hint="eastAsia"/>
        </w:rPr>
        <w:t>可通过前置时间和后置时间，配置监控的周期；</w:t>
      </w:r>
    </w:p>
    <w:p w14:paraId="55064AB7" w14:textId="77777777" w:rsidR="00E40F63" w:rsidRDefault="00000000">
      <w:pPr>
        <w:pStyle w:val="5"/>
        <w:ind w:left="864" w:hanging="864"/>
      </w:pPr>
      <w:r>
        <w:rPr>
          <w:rFonts w:hint="eastAsia"/>
        </w:rPr>
        <w:t>协议模拟器</w:t>
      </w:r>
    </w:p>
    <w:p w14:paraId="7195C4A9" w14:textId="77777777" w:rsidR="00E40F63" w:rsidRDefault="00000000">
      <w:pPr>
        <w:numPr>
          <w:ilvl w:val="0"/>
          <w:numId w:val="23"/>
        </w:numPr>
      </w:pPr>
      <w:r>
        <w:rPr>
          <w:rFonts w:hint="eastAsia"/>
        </w:rPr>
        <w:t>通过“分支指令”，有条件执行指令，实现条件触发，进而模拟外部设备反应；</w:t>
      </w:r>
    </w:p>
    <w:p w14:paraId="1D042CDF" w14:textId="77777777" w:rsidR="00E40F63" w:rsidRDefault="00000000">
      <w:pPr>
        <w:numPr>
          <w:ilvl w:val="0"/>
          <w:numId w:val="23"/>
        </w:numPr>
      </w:pPr>
      <w:r>
        <w:rPr>
          <w:rFonts w:hint="eastAsia"/>
        </w:rPr>
        <w:t>通过前置脚本，可以修改已有数据，实现一定程度的数据变化。</w:t>
      </w:r>
    </w:p>
    <w:p w14:paraId="7AC3AD68" w14:textId="77777777" w:rsidR="00E40F63" w:rsidRDefault="00000000">
      <w:pPr>
        <w:pStyle w:val="5"/>
        <w:ind w:left="864" w:hanging="864"/>
      </w:pPr>
      <w:r>
        <w:rPr>
          <w:rFonts w:hint="eastAsia"/>
        </w:rPr>
        <w:t>说明</w:t>
      </w:r>
    </w:p>
    <w:p w14:paraId="0E1324E2" w14:textId="77777777" w:rsidR="00E40F63" w:rsidRDefault="00000000">
      <w:r>
        <w:rPr>
          <w:rFonts w:hint="eastAsia"/>
        </w:rPr>
        <w:t>在分支判断脚本和指令参数检查中，会检查某些</w:t>
      </w:r>
      <w:r>
        <w:rPr>
          <w:rFonts w:hint="eastAsia"/>
        </w:rPr>
        <w:t>ICD</w:t>
      </w:r>
      <w:r>
        <w:rPr>
          <w:rFonts w:hint="eastAsia"/>
        </w:rPr>
        <w:t>的某些字段是否达到某种条件。实际存在一个隐含条件，就是被判断的这个</w:t>
      </w:r>
      <w:r>
        <w:rPr>
          <w:rFonts w:hint="eastAsia"/>
        </w:rPr>
        <w:t>ICD</w:t>
      </w:r>
      <w:r>
        <w:rPr>
          <w:rFonts w:hint="eastAsia"/>
        </w:rPr>
        <w:t>数据是被更新过的，而不是使用的历史数据！</w:t>
      </w:r>
    </w:p>
    <w:p w14:paraId="19C0E861" w14:textId="77777777" w:rsidR="00E40F63" w:rsidRDefault="00000000">
      <w:pPr>
        <w:pStyle w:val="3"/>
        <w:ind w:left="575" w:hanging="575"/>
      </w:pPr>
      <w:r>
        <w:rPr>
          <w:rFonts w:hint="eastAsia"/>
        </w:rPr>
        <w:t>遥测功能</w:t>
      </w:r>
    </w:p>
    <w:p w14:paraId="1031783C" w14:textId="77777777" w:rsidR="00E40F63" w:rsidRDefault="00000000">
      <w:pPr>
        <w:pStyle w:val="4"/>
        <w:ind w:left="720" w:hanging="720"/>
      </w:pPr>
      <w:r>
        <w:rPr>
          <w:rFonts w:hint="eastAsia"/>
        </w:rPr>
        <w:t>表格化显示</w:t>
      </w:r>
    </w:p>
    <w:p w14:paraId="372F07FD" w14:textId="2E62075D" w:rsidR="00E40F63" w:rsidRPr="003E3790" w:rsidRDefault="003E3790">
      <w:pPr>
        <w:numPr>
          <w:ilvl w:val="0"/>
          <w:numId w:val="24"/>
        </w:numPr>
      </w:pPr>
      <w:r>
        <w:rPr>
          <w:rFonts w:hint="eastAsia"/>
        </w:rPr>
        <w:t>选择数据通道，根据通道绑定的协议中的字段，添加到表格中显示</w:t>
      </w:r>
    </w:p>
    <w:p w14:paraId="5908B3E7" w14:textId="77777777" w:rsidR="00E40F63" w:rsidRDefault="00000000">
      <w:pPr>
        <w:numPr>
          <w:ilvl w:val="0"/>
          <w:numId w:val="24"/>
        </w:numPr>
      </w:pPr>
      <w:r>
        <w:rPr>
          <w:rFonts w:hint="eastAsia"/>
        </w:rPr>
        <w:t>支持多个表格页面</w:t>
      </w:r>
    </w:p>
    <w:p w14:paraId="3C31740C" w14:textId="77777777" w:rsidR="00E40F63" w:rsidRDefault="00000000">
      <w:pPr>
        <w:numPr>
          <w:ilvl w:val="0"/>
          <w:numId w:val="24"/>
        </w:numPr>
      </w:pPr>
      <w:r>
        <w:rPr>
          <w:rFonts w:hint="eastAsia"/>
        </w:rPr>
        <w:t>表格页面可命名和修改</w:t>
      </w:r>
    </w:p>
    <w:p w14:paraId="5B441167" w14:textId="77777777" w:rsidR="00E40F63" w:rsidRDefault="00000000">
      <w:pPr>
        <w:numPr>
          <w:ilvl w:val="0"/>
          <w:numId w:val="24"/>
        </w:numPr>
      </w:pPr>
      <w:r>
        <w:rPr>
          <w:rFonts w:hint="eastAsia"/>
        </w:rPr>
        <w:t>显示</w:t>
      </w:r>
      <w:r>
        <w:rPr>
          <w:rFonts w:hint="eastAsia"/>
        </w:rPr>
        <w:t>16</w:t>
      </w:r>
      <w:r>
        <w:rPr>
          <w:rFonts w:hint="eastAsia"/>
        </w:rPr>
        <w:t>进制源码</w:t>
      </w:r>
    </w:p>
    <w:p w14:paraId="14DA86FB" w14:textId="77777777" w:rsidR="00E40F63" w:rsidRDefault="00000000">
      <w:pPr>
        <w:numPr>
          <w:ilvl w:val="0"/>
          <w:numId w:val="24"/>
        </w:numPr>
      </w:pPr>
      <w:r>
        <w:rPr>
          <w:rFonts w:hint="eastAsia"/>
        </w:rPr>
        <w:t>显示物理解析值（物理量或枚举状态等）</w:t>
      </w:r>
    </w:p>
    <w:p w14:paraId="6E2AE2A0" w14:textId="77777777" w:rsidR="00E40F63" w:rsidRDefault="00000000">
      <w:pPr>
        <w:pStyle w:val="4"/>
        <w:ind w:left="720" w:hanging="720"/>
      </w:pPr>
      <w:r>
        <w:rPr>
          <w:rFonts w:hint="eastAsia"/>
        </w:rPr>
        <w:lastRenderedPageBreak/>
        <w:t>曲线显示</w:t>
      </w:r>
    </w:p>
    <w:p w14:paraId="27EEE1E0" w14:textId="74DB80F0" w:rsidR="00E40F63" w:rsidRPr="00FE6354" w:rsidRDefault="00180933" w:rsidP="00180933">
      <w:pPr>
        <w:pStyle w:val="a4"/>
        <w:numPr>
          <w:ilvl w:val="0"/>
          <w:numId w:val="25"/>
        </w:numPr>
        <w:ind w:firstLineChars="0"/>
      </w:pPr>
      <w:r w:rsidRPr="00FE6354">
        <w:rPr>
          <w:rFonts w:hint="eastAsia"/>
        </w:rPr>
        <w:t>选择数据通道，根据通道绑定的协议中的字段，添加到绘图中显示</w:t>
      </w:r>
    </w:p>
    <w:p w14:paraId="16A16183" w14:textId="77777777" w:rsidR="00E40F63" w:rsidRDefault="00000000">
      <w:pPr>
        <w:numPr>
          <w:ilvl w:val="0"/>
          <w:numId w:val="25"/>
        </w:numPr>
      </w:pPr>
      <w:r>
        <w:rPr>
          <w:rFonts w:hint="eastAsia"/>
        </w:rPr>
        <w:t>支持多个绘图页面</w:t>
      </w:r>
    </w:p>
    <w:p w14:paraId="37348191" w14:textId="77777777" w:rsidR="00E40F63" w:rsidRDefault="00000000">
      <w:pPr>
        <w:numPr>
          <w:ilvl w:val="0"/>
          <w:numId w:val="25"/>
        </w:numPr>
      </w:pPr>
      <w:r>
        <w:rPr>
          <w:rFonts w:hint="eastAsia"/>
        </w:rPr>
        <w:t>绘图页面可命名和修改</w:t>
      </w:r>
    </w:p>
    <w:p w14:paraId="1940E632" w14:textId="77777777" w:rsidR="00E40F63" w:rsidRDefault="00000000">
      <w:pPr>
        <w:numPr>
          <w:ilvl w:val="0"/>
          <w:numId w:val="25"/>
        </w:numPr>
      </w:pPr>
      <w:r>
        <w:rPr>
          <w:rFonts w:hint="eastAsia"/>
        </w:rPr>
        <w:t>同页面可显示多个曲线，自动用字段名称作为图例名称</w:t>
      </w:r>
    </w:p>
    <w:p w14:paraId="725EE88D" w14:textId="77777777" w:rsidR="00E40F63" w:rsidRDefault="00000000">
      <w:pPr>
        <w:numPr>
          <w:ilvl w:val="0"/>
          <w:numId w:val="25"/>
        </w:numPr>
      </w:pPr>
      <w:r>
        <w:rPr>
          <w:rFonts w:hint="eastAsia"/>
        </w:rPr>
        <w:t>同页面上，不同字段自动采用不同颜色、线性进行显示；</w:t>
      </w:r>
    </w:p>
    <w:p w14:paraId="287568C2" w14:textId="77777777" w:rsidR="00E40F63" w:rsidRDefault="00000000">
      <w:pPr>
        <w:numPr>
          <w:ilvl w:val="0"/>
          <w:numId w:val="25"/>
        </w:numPr>
      </w:pPr>
      <w:r>
        <w:rPr>
          <w:rFonts w:hint="eastAsia"/>
        </w:rPr>
        <w:t>可修改曲线颜色和线型</w:t>
      </w:r>
    </w:p>
    <w:p w14:paraId="07CC5124" w14:textId="77777777" w:rsidR="00E40F63" w:rsidRDefault="00000000">
      <w:pPr>
        <w:numPr>
          <w:ilvl w:val="0"/>
          <w:numId w:val="25"/>
        </w:numPr>
        <w:rPr>
          <w:rStyle w:val="20"/>
        </w:rPr>
      </w:pPr>
      <w:r>
        <w:rPr>
          <w:rFonts w:hint="eastAsia"/>
        </w:rPr>
        <w:t>可设置纵坐标轴根据数值</w:t>
      </w:r>
      <w:r>
        <w:rPr>
          <w:rStyle w:val="20"/>
          <w:rFonts w:hint="eastAsia"/>
        </w:rPr>
        <w:t>范围自动变化</w:t>
      </w:r>
    </w:p>
    <w:p w14:paraId="0F6761C3" w14:textId="37A0270A" w:rsidR="00E40F63" w:rsidRPr="00DC2034" w:rsidRDefault="00000000" w:rsidP="00CC2D5E">
      <w:pPr>
        <w:numPr>
          <w:ilvl w:val="0"/>
          <w:numId w:val="25"/>
        </w:numPr>
      </w:pPr>
      <w:r w:rsidRPr="00DC2034">
        <w:rPr>
          <w:rFonts w:hint="eastAsia"/>
        </w:rPr>
        <w:t>可设置双坐标轴显示</w:t>
      </w:r>
    </w:p>
    <w:p w14:paraId="75C3A166" w14:textId="62F8A6C6" w:rsidR="00E40F63" w:rsidRPr="00DC2034" w:rsidRDefault="00CC2D5E">
      <w:pPr>
        <w:numPr>
          <w:ilvl w:val="0"/>
          <w:numId w:val="25"/>
        </w:numPr>
      </w:pPr>
      <w:r w:rsidRPr="00DC2034">
        <w:rPr>
          <w:rFonts w:hint="eastAsia"/>
        </w:rPr>
        <w:t>支持长时间测试，曲线控件不崩溃</w:t>
      </w:r>
    </w:p>
    <w:p w14:paraId="68F2E3E5" w14:textId="77777777" w:rsidR="00E40F63" w:rsidRDefault="00000000">
      <w:pPr>
        <w:numPr>
          <w:ilvl w:val="0"/>
          <w:numId w:val="25"/>
        </w:numPr>
      </w:pPr>
      <w:r>
        <w:rPr>
          <w:rFonts w:hint="eastAsia"/>
        </w:rPr>
        <w:t>通过鼠标进行坐标轴缩放、还原</w:t>
      </w:r>
    </w:p>
    <w:p w14:paraId="25CD23A6" w14:textId="77777777" w:rsidR="00E40F63" w:rsidRDefault="00000000">
      <w:pPr>
        <w:numPr>
          <w:ilvl w:val="0"/>
          <w:numId w:val="25"/>
        </w:numPr>
      </w:pPr>
      <w:r>
        <w:rPr>
          <w:rFonts w:hint="eastAsia"/>
        </w:rPr>
        <w:t>通过鼠标框选数据范围进行放大</w:t>
      </w:r>
    </w:p>
    <w:p w14:paraId="05B9DC11" w14:textId="0DFAF32B" w:rsidR="00E40F63" w:rsidRPr="00DC2034" w:rsidRDefault="00000000">
      <w:pPr>
        <w:numPr>
          <w:ilvl w:val="0"/>
          <w:numId w:val="25"/>
        </w:numPr>
      </w:pPr>
      <w:r w:rsidRPr="00DC2034">
        <w:rPr>
          <w:rFonts w:hint="eastAsia"/>
        </w:rPr>
        <w:t>可进行</w:t>
      </w:r>
      <w:r w:rsidR="003C24AC" w:rsidRPr="00DC2034">
        <w:rPr>
          <w:rFonts w:hint="eastAsia"/>
        </w:rPr>
        <w:t>暂停和继续接收数据</w:t>
      </w:r>
    </w:p>
    <w:p w14:paraId="695CB34A" w14:textId="77777777" w:rsidR="00E40F63" w:rsidRDefault="00000000">
      <w:pPr>
        <w:numPr>
          <w:ilvl w:val="0"/>
          <w:numId w:val="25"/>
        </w:numPr>
      </w:pPr>
      <w:r>
        <w:rPr>
          <w:rFonts w:hint="eastAsia"/>
        </w:rPr>
        <w:t>批量对同一个页面上的参数进行显示和隐藏操作</w:t>
      </w:r>
    </w:p>
    <w:p w14:paraId="3E2FD313" w14:textId="77777777" w:rsidR="00E40F63" w:rsidRDefault="00000000">
      <w:pPr>
        <w:pStyle w:val="2"/>
      </w:pPr>
      <w:r>
        <w:rPr>
          <w:rFonts w:hint="eastAsia"/>
        </w:rPr>
        <w:t>服务端与客户端通信协议</w:t>
      </w:r>
    </w:p>
    <w:p w14:paraId="362F46AC" w14:textId="77777777" w:rsidR="00E40F63" w:rsidRDefault="00000000">
      <w:pPr>
        <w:pStyle w:val="3"/>
      </w:pPr>
      <w:r>
        <w:rPr>
          <w:rFonts w:hint="eastAsia"/>
        </w:rPr>
        <w:t>板卡、通道、子端口编号约定</w:t>
      </w:r>
    </w:p>
    <w:p w14:paraId="68593750" w14:textId="77777777" w:rsidR="00E40F63" w:rsidRDefault="00000000">
      <w:pPr>
        <w:numPr>
          <w:ilvl w:val="0"/>
          <w:numId w:val="26"/>
        </w:numPr>
      </w:pPr>
      <w:r>
        <w:rPr>
          <w:rFonts w:hint="eastAsia"/>
        </w:rPr>
        <w:t>通信协议中，指定类型、卡编号，通道号，端口号</w:t>
      </w:r>
    </w:p>
    <w:p w14:paraId="0D75778B" w14:textId="77777777" w:rsidR="00E40F63" w:rsidRDefault="00000000">
      <w:pPr>
        <w:numPr>
          <w:ilvl w:val="1"/>
          <w:numId w:val="26"/>
        </w:numPr>
      </w:pPr>
      <w:r>
        <w:rPr>
          <w:rFonts w:hint="eastAsia"/>
        </w:rPr>
        <w:t>目前，类型和卡编号不参与数据解析。</w:t>
      </w:r>
    </w:p>
    <w:p w14:paraId="5441B5AF" w14:textId="77777777" w:rsidR="00E40F63" w:rsidRDefault="00000000">
      <w:pPr>
        <w:numPr>
          <w:ilvl w:val="1"/>
          <w:numId w:val="26"/>
        </w:numPr>
      </w:pPr>
      <w:r>
        <w:rPr>
          <w:rFonts w:hint="eastAsia"/>
        </w:rPr>
        <w:t>此处的卡编号，与指令中</w:t>
      </w:r>
    </w:p>
    <w:p w14:paraId="2E3230DA" w14:textId="77777777" w:rsidR="00E40F63" w:rsidRDefault="00000000">
      <w:pPr>
        <w:numPr>
          <w:ilvl w:val="1"/>
          <w:numId w:val="26"/>
        </w:numPr>
      </w:pPr>
      <w:r>
        <w:rPr>
          <w:rFonts w:hint="eastAsia"/>
        </w:rPr>
        <w:t>类型，每一块物理板卡不同，即使</w:t>
      </w:r>
      <w:r>
        <w:rPr>
          <w:rFonts w:hint="eastAsia"/>
        </w:rPr>
        <w:t>PCB</w:t>
      </w:r>
      <w:r>
        <w:rPr>
          <w:rFonts w:hint="eastAsia"/>
        </w:rPr>
        <w:t>相同，但板上的固件不同，也定义为不同类型</w:t>
      </w:r>
    </w:p>
    <w:p w14:paraId="2CEA5683" w14:textId="77777777" w:rsidR="00E40F63" w:rsidRDefault="00000000">
      <w:pPr>
        <w:numPr>
          <w:ilvl w:val="1"/>
          <w:numId w:val="26"/>
        </w:numPr>
      </w:pPr>
      <w:r>
        <w:rPr>
          <w:rFonts w:hint="eastAsia"/>
        </w:rPr>
        <w:t>卡编号：同一种卡在相同工控机中的编号；</w:t>
      </w:r>
    </w:p>
    <w:p w14:paraId="4001F3C0" w14:textId="77777777" w:rsidR="00E40F63" w:rsidRDefault="00000000">
      <w:pPr>
        <w:numPr>
          <w:ilvl w:val="1"/>
          <w:numId w:val="26"/>
        </w:numPr>
      </w:pPr>
      <w:r>
        <w:rPr>
          <w:rFonts w:hint="eastAsia"/>
        </w:rPr>
        <w:t>通道号：在一张卡上，具有相同功能的通道数据，</w:t>
      </w:r>
      <w:r>
        <w:rPr>
          <w:rFonts w:hint="eastAsia"/>
        </w:rPr>
        <w:t>1553B/UART/PCM/CAN</w:t>
      </w:r>
      <w:r>
        <w:rPr>
          <w:rFonts w:hint="eastAsia"/>
        </w:rPr>
        <w:t>等数据通信功能的，存在多个通道</w:t>
      </w:r>
    </w:p>
    <w:p w14:paraId="64F530D8" w14:textId="77777777" w:rsidR="00E40F63" w:rsidRDefault="00000000">
      <w:pPr>
        <w:numPr>
          <w:ilvl w:val="1"/>
          <w:numId w:val="26"/>
        </w:numPr>
      </w:pPr>
      <w:r>
        <w:rPr>
          <w:rFonts w:hint="eastAsia"/>
        </w:rPr>
        <w:t>端口号：离线</w:t>
      </w:r>
      <w:r>
        <w:rPr>
          <w:rFonts w:hint="eastAsia"/>
        </w:rPr>
        <w:t>IO/ADC/DAC</w:t>
      </w:r>
      <w:r>
        <w:rPr>
          <w:rFonts w:hint="eastAsia"/>
        </w:rPr>
        <w:t>等离散信号板卡，没有通道概念，只有端口概念，一个端口对应一个硬件信号。</w:t>
      </w:r>
    </w:p>
    <w:p w14:paraId="774DE6CA" w14:textId="77777777" w:rsidR="00E40F63" w:rsidRDefault="00000000">
      <w:pPr>
        <w:numPr>
          <w:ilvl w:val="0"/>
          <w:numId w:val="26"/>
        </w:numPr>
      </w:pPr>
      <w:r>
        <w:rPr>
          <w:rFonts w:hint="eastAsia"/>
        </w:rPr>
        <w:t>类型</w:t>
      </w:r>
      <w:r>
        <w:rPr>
          <w:rFonts w:hint="eastAsia"/>
        </w:rPr>
        <w:t>-</w:t>
      </w:r>
      <w:r>
        <w:rPr>
          <w:rFonts w:hint="eastAsia"/>
        </w:rPr>
        <w:t>卡编号</w:t>
      </w:r>
      <w:r>
        <w:rPr>
          <w:rFonts w:hint="eastAsia"/>
        </w:rPr>
        <w:t>-</w:t>
      </w:r>
      <w:r>
        <w:rPr>
          <w:rFonts w:hint="eastAsia"/>
        </w:rPr>
        <w:t>通道</w:t>
      </w:r>
      <w:r>
        <w:rPr>
          <w:rFonts w:hint="eastAsia"/>
        </w:rPr>
        <w:t>-</w:t>
      </w:r>
      <w:r>
        <w:rPr>
          <w:rFonts w:hint="eastAsia"/>
        </w:rPr>
        <w:t>端口的层级关系如下：</w:t>
      </w:r>
    </w:p>
    <w:p w14:paraId="44ABE8E8" w14:textId="77777777" w:rsidR="00E40F63" w:rsidRDefault="00000000">
      <w:pPr>
        <w:pStyle w:val="3"/>
        <w:ind w:left="575" w:hanging="575"/>
      </w:pPr>
      <w:r>
        <w:rPr>
          <w:rFonts w:hint="eastAsia"/>
        </w:rPr>
        <w:t>服务端到客户端</w:t>
      </w:r>
    </w:p>
    <w:p w14:paraId="284A9885" w14:textId="77777777" w:rsidR="00E40F63" w:rsidRDefault="00000000">
      <w:pPr>
        <w:numPr>
          <w:ilvl w:val="0"/>
          <w:numId w:val="27"/>
        </w:numPr>
      </w:pPr>
      <w:r>
        <w:rPr>
          <w:rFonts w:hint="eastAsia"/>
        </w:rPr>
        <w:t>1553B</w:t>
      </w:r>
      <w:r>
        <w:rPr>
          <w:rFonts w:hint="eastAsia"/>
        </w:rPr>
        <w:t>块设备，每次将数据通过</w:t>
      </w:r>
      <w:r>
        <w:rPr>
          <w:rFonts w:hint="eastAsia"/>
        </w:rPr>
        <w:t>TCP</w:t>
      </w:r>
      <w:r>
        <w:rPr>
          <w:rFonts w:hint="eastAsia"/>
        </w:rPr>
        <w:t>发送到客户端，需要表示通道号，字地址</w:t>
      </w:r>
    </w:p>
    <w:p w14:paraId="7F3991E1" w14:textId="77777777" w:rsidR="00E40F63" w:rsidRDefault="00000000">
      <w:pPr>
        <w:numPr>
          <w:ilvl w:val="0"/>
          <w:numId w:val="27"/>
        </w:numPr>
      </w:pPr>
      <w:r>
        <w:rPr>
          <w:rFonts w:hint="eastAsia"/>
        </w:rPr>
        <w:t>UART/PCM/CAN</w:t>
      </w:r>
      <w:r>
        <w:rPr>
          <w:rFonts w:hint="eastAsia"/>
        </w:rPr>
        <w:t>流设备，每次将中断或轮训到数据发送到客户端，标识出通道信息，不进行解包解帧</w:t>
      </w:r>
    </w:p>
    <w:p w14:paraId="2C83153B" w14:textId="77777777" w:rsidR="00E40F63" w:rsidRDefault="00000000">
      <w:pPr>
        <w:numPr>
          <w:ilvl w:val="0"/>
          <w:numId w:val="27"/>
        </w:numPr>
      </w:pPr>
      <w:r>
        <w:rPr>
          <w:rFonts w:hint="eastAsia"/>
        </w:rPr>
        <w:t>ADC/IO/</w:t>
      </w:r>
      <w:r>
        <w:rPr>
          <w:rFonts w:hint="eastAsia"/>
        </w:rPr>
        <w:t>脉冲检测数据，每次将中断或者轮询到的数据发送到客户端，并且标识出通道、端口和数据的对应关系，并通过端口数量，标识出数据量的大小。</w:t>
      </w:r>
    </w:p>
    <w:p w14:paraId="575299CB" w14:textId="77777777" w:rsidR="00E40F63" w:rsidRDefault="00000000">
      <w:pPr>
        <w:pStyle w:val="3"/>
        <w:ind w:left="1008" w:hanging="1008"/>
      </w:pPr>
      <w:r>
        <w:rPr>
          <w:rFonts w:hint="eastAsia"/>
        </w:rPr>
        <w:lastRenderedPageBreak/>
        <w:t>客户端到服务端</w:t>
      </w:r>
    </w:p>
    <w:p w14:paraId="0B1482B6" w14:textId="77777777" w:rsidR="00E40F63" w:rsidRDefault="00000000">
      <w:pPr>
        <w:pStyle w:val="4"/>
        <w:ind w:left="1008" w:hanging="1008"/>
      </w:pPr>
      <w:r>
        <w:rPr>
          <w:rFonts w:hint="eastAsia"/>
        </w:rPr>
        <w:t>块设备和流设备</w:t>
      </w:r>
    </w:p>
    <w:p w14:paraId="726B05C1" w14:textId="77777777" w:rsidR="00E40F63" w:rsidRDefault="00000000">
      <w:pPr>
        <w:numPr>
          <w:ilvl w:val="0"/>
          <w:numId w:val="28"/>
        </w:numPr>
      </w:pPr>
      <w:r>
        <w:rPr>
          <w:rFonts w:hint="eastAsia"/>
        </w:rPr>
        <w:t>对于块设备和流设备，如果是数据，调用驱动，将数据发送出去；</w:t>
      </w:r>
    </w:p>
    <w:p w14:paraId="0D5C0A86" w14:textId="77777777" w:rsidR="00E40F63" w:rsidRDefault="00000000">
      <w:pPr>
        <w:numPr>
          <w:ilvl w:val="0"/>
          <w:numId w:val="28"/>
        </w:numPr>
      </w:pPr>
      <w:r>
        <w:rPr>
          <w:rFonts w:hint="eastAsia"/>
        </w:rPr>
        <w:t>对于块设备和流设备，如果是寄存器操作，调用驱动，根据地址和掩码，将寄存器值写入</w:t>
      </w:r>
    </w:p>
    <w:p w14:paraId="3BCE90D3" w14:textId="77777777" w:rsidR="00E40F63" w:rsidRDefault="00000000">
      <w:pPr>
        <w:pStyle w:val="4"/>
        <w:ind w:left="1008" w:hanging="1008"/>
      </w:pPr>
      <w:r>
        <w:rPr>
          <w:rFonts w:hint="eastAsia"/>
        </w:rPr>
        <w:t>离散设备</w:t>
      </w:r>
    </w:p>
    <w:p w14:paraId="5165B1AE" w14:textId="77777777" w:rsidR="00E40F63" w:rsidRDefault="00000000">
      <w:pPr>
        <w:numPr>
          <w:ilvl w:val="0"/>
          <w:numId w:val="29"/>
        </w:numPr>
      </w:pPr>
      <w:r>
        <w:rPr>
          <w:rFonts w:hint="eastAsia"/>
        </w:rPr>
        <w:t>对于块设备和流设备，如果是寄存器操作，调用驱动，根据地址和掩码，将值写入寄存器。</w:t>
      </w:r>
    </w:p>
    <w:p w14:paraId="152358C6" w14:textId="77777777" w:rsidR="00E40F63" w:rsidRDefault="00000000">
      <w:pPr>
        <w:pStyle w:val="4"/>
        <w:ind w:left="1008" w:hanging="1008"/>
      </w:pPr>
      <w:r>
        <w:rPr>
          <w:rFonts w:hint="eastAsia"/>
        </w:rPr>
        <w:t>寄存器编号问题</w:t>
      </w:r>
    </w:p>
    <w:p w14:paraId="52446D94" w14:textId="77777777" w:rsidR="00E40F63" w:rsidRDefault="00000000">
      <w:pPr>
        <w:numPr>
          <w:ilvl w:val="0"/>
          <w:numId w:val="30"/>
        </w:numPr>
      </w:pPr>
      <w:r>
        <w:rPr>
          <w:rFonts w:hint="eastAsia"/>
        </w:rPr>
        <w:t>如果硬件驱动不能提供直接访问板卡寄存器的接口，则由服务器进行虚拟寄存器的转换</w:t>
      </w:r>
    </w:p>
    <w:p w14:paraId="3A3FCE2C" w14:textId="77777777" w:rsidR="00E40F63" w:rsidRDefault="00000000">
      <w:pPr>
        <w:pStyle w:val="1"/>
        <w:numPr>
          <w:ilvl w:val="0"/>
          <w:numId w:val="2"/>
        </w:numPr>
      </w:pPr>
      <w:r>
        <w:rPr>
          <w:rFonts w:hint="eastAsia"/>
        </w:rPr>
        <w:t>测试要求</w:t>
      </w:r>
    </w:p>
    <w:p w14:paraId="182FA345" w14:textId="77777777" w:rsidR="00E40F63" w:rsidRDefault="00000000">
      <w:pPr>
        <w:numPr>
          <w:ilvl w:val="0"/>
          <w:numId w:val="31"/>
        </w:numPr>
      </w:pPr>
      <w:r>
        <w:rPr>
          <w:rFonts w:hint="eastAsia"/>
        </w:rPr>
        <w:t>研制方应完成内部测试，并形成相应测试文件；</w:t>
      </w:r>
    </w:p>
    <w:p w14:paraId="6241E7A0" w14:textId="77777777" w:rsidR="00E40F63" w:rsidRDefault="00000000">
      <w:pPr>
        <w:numPr>
          <w:ilvl w:val="0"/>
          <w:numId w:val="31"/>
        </w:numPr>
      </w:pPr>
      <w:r>
        <w:rPr>
          <w:rFonts w:hint="eastAsia"/>
        </w:rPr>
        <w:t>本项目不强制开展第三方测试，如需开展由甲方组织并承担费用；</w:t>
      </w:r>
    </w:p>
    <w:p w14:paraId="652102FE" w14:textId="77777777" w:rsidR="00E40F63" w:rsidRDefault="00000000">
      <w:pPr>
        <w:numPr>
          <w:ilvl w:val="0"/>
          <w:numId w:val="31"/>
        </w:numPr>
      </w:pPr>
      <w:r>
        <w:rPr>
          <w:rFonts w:hint="eastAsia"/>
        </w:rPr>
        <w:t>在保质期内，研制方应根据第三方测试提出的建议进行整改，并更新和发布交付产品。</w:t>
      </w:r>
    </w:p>
    <w:p w14:paraId="5D01508B" w14:textId="77777777" w:rsidR="00E40F63" w:rsidRDefault="00000000">
      <w:pPr>
        <w:pStyle w:val="1"/>
        <w:numPr>
          <w:ilvl w:val="0"/>
          <w:numId w:val="2"/>
        </w:numPr>
      </w:pPr>
      <w:r>
        <w:rPr>
          <w:rFonts w:hint="eastAsia"/>
        </w:rPr>
        <w:t>编程规范要求</w:t>
      </w:r>
    </w:p>
    <w:p w14:paraId="2AB13454" w14:textId="77777777" w:rsidR="00E40F63" w:rsidRDefault="00000000">
      <w:pPr>
        <w:numPr>
          <w:ilvl w:val="0"/>
          <w:numId w:val="32"/>
        </w:numPr>
      </w:pPr>
      <w:r>
        <w:rPr>
          <w:rFonts w:hint="eastAsia"/>
        </w:rPr>
        <w:t>应参照相应的军用标准、国家标准和行业标准进行规范编码和安全编码；</w:t>
      </w:r>
    </w:p>
    <w:p w14:paraId="42A5BB1B" w14:textId="77777777" w:rsidR="00E40F63" w:rsidRDefault="00000000">
      <w:pPr>
        <w:numPr>
          <w:ilvl w:val="0"/>
          <w:numId w:val="32"/>
        </w:numPr>
      </w:pPr>
      <w:r>
        <w:rPr>
          <w:rFonts w:hint="eastAsia"/>
        </w:rPr>
        <w:t>单个源文件有效注释率不低于</w:t>
      </w:r>
      <w:r>
        <w:rPr>
          <w:rFonts w:hint="eastAsia"/>
        </w:rPr>
        <w:t>20%</w:t>
      </w:r>
      <w:r>
        <w:rPr>
          <w:rFonts w:hint="eastAsia"/>
        </w:rPr>
        <w:t>；</w:t>
      </w:r>
    </w:p>
    <w:p w14:paraId="31878DD1" w14:textId="77777777" w:rsidR="00E40F63" w:rsidRDefault="00000000">
      <w:pPr>
        <w:pStyle w:val="1"/>
        <w:numPr>
          <w:ilvl w:val="0"/>
          <w:numId w:val="2"/>
        </w:numPr>
        <w:tabs>
          <w:tab w:val="center" w:pos="4153"/>
        </w:tabs>
      </w:pPr>
      <w:r>
        <w:rPr>
          <w:rFonts w:hint="eastAsia"/>
        </w:rPr>
        <w:t>交付产品列表</w:t>
      </w:r>
      <w:r>
        <w:rPr>
          <w:rFonts w:hint="eastAsia"/>
        </w:rPr>
        <w:tab/>
      </w:r>
    </w:p>
    <w:p w14:paraId="5265ECFC" w14:textId="77777777" w:rsidR="00E40F63" w:rsidRDefault="00000000">
      <w:pPr>
        <w:pStyle w:val="1"/>
        <w:numPr>
          <w:ilvl w:val="1"/>
          <w:numId w:val="2"/>
        </w:numPr>
        <w:ind w:left="432" w:hanging="432"/>
      </w:pPr>
      <w:r>
        <w:rPr>
          <w:rFonts w:hint="eastAsia"/>
        </w:rPr>
        <w:t>文件</w:t>
      </w:r>
    </w:p>
    <w:p w14:paraId="2075D76E" w14:textId="77777777" w:rsidR="00E40F63" w:rsidRDefault="00000000">
      <w:pPr>
        <w:numPr>
          <w:ilvl w:val="0"/>
          <w:numId w:val="33"/>
        </w:numPr>
      </w:pPr>
      <w:r>
        <w:rPr>
          <w:rFonts w:hint="eastAsia"/>
        </w:rPr>
        <w:t>文件编写标准和模板遵循</w:t>
      </w:r>
      <w:r>
        <w:rPr>
          <w:rFonts w:hint="eastAsia"/>
        </w:rPr>
        <w:t xml:space="preserve">GJB438C-2021 </w:t>
      </w:r>
      <w:r>
        <w:rPr>
          <w:rFonts w:hint="eastAsia"/>
        </w:rPr>
        <w:t>军用软件开发文档通用要求。</w:t>
      </w:r>
    </w:p>
    <w:p w14:paraId="51135F8D" w14:textId="77777777" w:rsidR="00E40F63" w:rsidRDefault="00000000">
      <w:pPr>
        <w:numPr>
          <w:ilvl w:val="0"/>
          <w:numId w:val="33"/>
        </w:numPr>
      </w:pPr>
      <w:r>
        <w:rPr>
          <w:rFonts w:hint="eastAsia"/>
        </w:rPr>
        <w:t>正文部分采用宋体、小四、</w:t>
      </w:r>
      <w:r>
        <w:rPr>
          <w:rFonts w:hint="eastAsia"/>
        </w:rPr>
        <w:t>1.5</w:t>
      </w:r>
      <w:r>
        <w:rPr>
          <w:rFonts w:hint="eastAsia"/>
        </w:rPr>
        <w:t>倍行距。</w:t>
      </w:r>
    </w:p>
    <w:p w14:paraId="601A798F" w14:textId="77777777" w:rsidR="00E40F63" w:rsidRDefault="00000000">
      <w:pPr>
        <w:numPr>
          <w:ilvl w:val="0"/>
          <w:numId w:val="33"/>
        </w:numPr>
      </w:pPr>
      <w:r>
        <w:rPr>
          <w:rFonts w:hint="eastAsia"/>
        </w:rPr>
        <w:lastRenderedPageBreak/>
        <w:t>表格部分采用宋体、五号、单倍行距。</w:t>
      </w:r>
    </w:p>
    <w:tbl>
      <w:tblPr>
        <w:tblStyle w:val="a3"/>
        <w:tblW w:w="4998" w:type="pct"/>
        <w:tblLook w:val="04A0" w:firstRow="1" w:lastRow="0" w:firstColumn="1" w:lastColumn="0" w:noHBand="0" w:noVBand="1"/>
      </w:tblPr>
      <w:tblGrid>
        <w:gridCol w:w="1658"/>
        <w:gridCol w:w="1657"/>
        <w:gridCol w:w="713"/>
        <w:gridCol w:w="2606"/>
        <w:gridCol w:w="1659"/>
      </w:tblGrid>
      <w:tr w:rsidR="00E40F63" w14:paraId="75B66769" w14:textId="77777777">
        <w:tc>
          <w:tcPr>
            <w:tcW w:w="999" w:type="pct"/>
          </w:tcPr>
          <w:p w14:paraId="29FAAF38" w14:textId="77777777" w:rsidR="00E40F63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文件名称</w:t>
            </w:r>
          </w:p>
        </w:tc>
        <w:tc>
          <w:tcPr>
            <w:tcW w:w="999" w:type="pct"/>
          </w:tcPr>
          <w:p w14:paraId="0A179647" w14:textId="77777777" w:rsidR="00E40F63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形式</w:t>
            </w:r>
          </w:p>
        </w:tc>
        <w:tc>
          <w:tcPr>
            <w:tcW w:w="430" w:type="pct"/>
          </w:tcPr>
          <w:p w14:paraId="6C4BDB49" w14:textId="77777777" w:rsidR="00E40F63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570" w:type="pct"/>
          </w:tcPr>
          <w:p w14:paraId="40D6994F" w14:textId="77777777" w:rsidR="00E40F63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  <w:tc>
          <w:tcPr>
            <w:tcW w:w="1000" w:type="pct"/>
          </w:tcPr>
          <w:p w14:paraId="3B36151C" w14:textId="77777777" w:rsidR="00E40F63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评审要求</w:t>
            </w:r>
          </w:p>
        </w:tc>
      </w:tr>
      <w:tr w:rsidR="00E40F63" w14:paraId="0592B1A4" w14:textId="77777777">
        <w:tc>
          <w:tcPr>
            <w:tcW w:w="999" w:type="pct"/>
          </w:tcPr>
          <w:p w14:paraId="7B6A17E0" w14:textId="77777777" w:rsidR="00E40F63" w:rsidRDefault="00000000">
            <w:r>
              <w:rPr>
                <w:rFonts w:hint="eastAsia"/>
              </w:rPr>
              <w:t>软件需求规格说明</w:t>
            </w:r>
          </w:p>
        </w:tc>
        <w:tc>
          <w:tcPr>
            <w:tcW w:w="999" w:type="pct"/>
          </w:tcPr>
          <w:p w14:paraId="29EA007F" w14:textId="77777777" w:rsidR="00E40F63" w:rsidRDefault="00000000">
            <w:r>
              <w:rPr>
                <w:rFonts w:hint="eastAsia"/>
              </w:rPr>
              <w:t>电子光盘</w:t>
            </w:r>
            <w:r>
              <w:rPr>
                <w:rFonts w:hint="eastAsia"/>
              </w:rPr>
              <w:t>(PDF+WORD)+</w:t>
            </w:r>
            <w:r>
              <w:rPr>
                <w:rFonts w:hint="eastAsia"/>
              </w:rPr>
              <w:t>纸质</w:t>
            </w:r>
          </w:p>
        </w:tc>
        <w:tc>
          <w:tcPr>
            <w:tcW w:w="430" w:type="pct"/>
          </w:tcPr>
          <w:p w14:paraId="3A10748F" w14:textId="77777777" w:rsidR="00E40F63" w:rsidRDefault="0000000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70" w:type="pct"/>
          </w:tcPr>
          <w:p w14:paraId="3034B3F8" w14:textId="77777777" w:rsidR="00E40F63" w:rsidRDefault="00000000">
            <w:r>
              <w:rPr>
                <w:rFonts w:hint="eastAsia"/>
              </w:rPr>
              <w:t>PDF</w:t>
            </w:r>
            <w:r>
              <w:rPr>
                <w:rFonts w:hint="eastAsia"/>
              </w:rPr>
              <w:t>为签署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签章后扫描</w:t>
            </w:r>
          </w:p>
        </w:tc>
        <w:tc>
          <w:tcPr>
            <w:tcW w:w="1000" w:type="pct"/>
          </w:tcPr>
          <w:p w14:paraId="54491560" w14:textId="77777777" w:rsidR="00E40F63" w:rsidRDefault="00000000">
            <w:pPr>
              <w:jc w:val="center"/>
            </w:pPr>
            <w:r>
              <w:rPr>
                <w:rFonts w:hint="eastAsia"/>
              </w:rPr>
              <w:t>用户评审</w:t>
            </w:r>
          </w:p>
        </w:tc>
      </w:tr>
      <w:tr w:rsidR="00E40F63" w14:paraId="7C255811" w14:textId="77777777">
        <w:tc>
          <w:tcPr>
            <w:tcW w:w="999" w:type="pct"/>
          </w:tcPr>
          <w:p w14:paraId="07D6A679" w14:textId="77777777" w:rsidR="00E40F63" w:rsidRDefault="00000000">
            <w:r>
              <w:rPr>
                <w:rFonts w:hint="eastAsia"/>
              </w:rPr>
              <w:t>软件设计说明</w:t>
            </w:r>
          </w:p>
        </w:tc>
        <w:tc>
          <w:tcPr>
            <w:tcW w:w="999" w:type="pct"/>
          </w:tcPr>
          <w:p w14:paraId="44AC5F52" w14:textId="77777777" w:rsidR="00E40F63" w:rsidRDefault="00000000">
            <w:r>
              <w:rPr>
                <w:rFonts w:hint="eastAsia"/>
              </w:rPr>
              <w:t>电子光盘</w:t>
            </w:r>
            <w:r>
              <w:rPr>
                <w:rFonts w:hint="eastAsia"/>
              </w:rPr>
              <w:t>(PDF+WORD)+</w:t>
            </w:r>
            <w:r>
              <w:rPr>
                <w:rFonts w:hint="eastAsia"/>
              </w:rPr>
              <w:t>纸质</w:t>
            </w:r>
          </w:p>
        </w:tc>
        <w:tc>
          <w:tcPr>
            <w:tcW w:w="430" w:type="pct"/>
          </w:tcPr>
          <w:p w14:paraId="04786782" w14:textId="77777777" w:rsidR="00E40F63" w:rsidRDefault="0000000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70" w:type="pct"/>
          </w:tcPr>
          <w:p w14:paraId="5FC7099C" w14:textId="77777777" w:rsidR="00E40F63" w:rsidRDefault="00000000">
            <w:r>
              <w:rPr>
                <w:rFonts w:hint="eastAsia"/>
              </w:rPr>
              <w:t>PDF</w:t>
            </w:r>
            <w:r>
              <w:rPr>
                <w:rFonts w:hint="eastAsia"/>
              </w:rPr>
              <w:t>为签署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签章后扫描</w:t>
            </w:r>
          </w:p>
        </w:tc>
        <w:tc>
          <w:tcPr>
            <w:tcW w:w="1000" w:type="pct"/>
          </w:tcPr>
          <w:p w14:paraId="3804CC1E" w14:textId="77777777" w:rsidR="00E40F63" w:rsidRDefault="00000000">
            <w:pPr>
              <w:jc w:val="center"/>
            </w:pPr>
            <w:r>
              <w:rPr>
                <w:rFonts w:hint="eastAsia"/>
              </w:rPr>
              <w:t>内部管理</w:t>
            </w:r>
          </w:p>
        </w:tc>
      </w:tr>
      <w:tr w:rsidR="00E40F63" w14:paraId="3D7CD390" w14:textId="77777777">
        <w:tc>
          <w:tcPr>
            <w:tcW w:w="999" w:type="pct"/>
          </w:tcPr>
          <w:p w14:paraId="63C12809" w14:textId="77777777" w:rsidR="00E40F63" w:rsidRDefault="00000000">
            <w:r>
              <w:rPr>
                <w:rFonts w:hint="eastAsia"/>
              </w:rPr>
              <w:t>数据库设计说明</w:t>
            </w:r>
          </w:p>
        </w:tc>
        <w:tc>
          <w:tcPr>
            <w:tcW w:w="999" w:type="pct"/>
          </w:tcPr>
          <w:p w14:paraId="7B0ABF94" w14:textId="77777777" w:rsidR="00E40F63" w:rsidRDefault="00000000">
            <w:r>
              <w:rPr>
                <w:rFonts w:hint="eastAsia"/>
              </w:rPr>
              <w:t>电子光盘</w:t>
            </w:r>
            <w:r>
              <w:rPr>
                <w:rFonts w:hint="eastAsia"/>
              </w:rPr>
              <w:t>(PDF+WORD)+</w:t>
            </w:r>
            <w:r>
              <w:rPr>
                <w:rFonts w:hint="eastAsia"/>
              </w:rPr>
              <w:t>纸质</w:t>
            </w:r>
          </w:p>
        </w:tc>
        <w:tc>
          <w:tcPr>
            <w:tcW w:w="430" w:type="pct"/>
          </w:tcPr>
          <w:p w14:paraId="21DE2111" w14:textId="77777777" w:rsidR="00E40F63" w:rsidRDefault="0000000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70" w:type="pct"/>
          </w:tcPr>
          <w:p w14:paraId="45B537A7" w14:textId="77777777" w:rsidR="00E40F63" w:rsidRDefault="00000000">
            <w:r>
              <w:rPr>
                <w:rFonts w:hint="eastAsia"/>
              </w:rPr>
              <w:t>PDF</w:t>
            </w:r>
            <w:r>
              <w:rPr>
                <w:rFonts w:hint="eastAsia"/>
              </w:rPr>
              <w:t>为签署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签章后扫描</w:t>
            </w:r>
          </w:p>
        </w:tc>
        <w:tc>
          <w:tcPr>
            <w:tcW w:w="1000" w:type="pct"/>
          </w:tcPr>
          <w:p w14:paraId="1390D862" w14:textId="77777777" w:rsidR="00E40F63" w:rsidRDefault="00000000">
            <w:pPr>
              <w:jc w:val="center"/>
            </w:pPr>
            <w:r>
              <w:rPr>
                <w:rFonts w:hint="eastAsia"/>
              </w:rPr>
              <w:t>内部管理</w:t>
            </w:r>
          </w:p>
        </w:tc>
      </w:tr>
      <w:tr w:rsidR="00E40F63" w14:paraId="56D397D7" w14:textId="77777777">
        <w:tc>
          <w:tcPr>
            <w:tcW w:w="999" w:type="pct"/>
          </w:tcPr>
          <w:p w14:paraId="3DBDA81B" w14:textId="77777777" w:rsidR="00E40F63" w:rsidRDefault="00000000">
            <w:r>
              <w:rPr>
                <w:rFonts w:hint="eastAsia"/>
              </w:rPr>
              <w:t>软件测试说明</w:t>
            </w:r>
          </w:p>
        </w:tc>
        <w:tc>
          <w:tcPr>
            <w:tcW w:w="999" w:type="pct"/>
          </w:tcPr>
          <w:p w14:paraId="319499B9" w14:textId="77777777" w:rsidR="00E40F63" w:rsidRDefault="00000000">
            <w:r>
              <w:rPr>
                <w:rFonts w:hint="eastAsia"/>
              </w:rPr>
              <w:t>电子光盘</w:t>
            </w:r>
            <w:r>
              <w:rPr>
                <w:rFonts w:hint="eastAsia"/>
              </w:rPr>
              <w:t>(PDF+WORD)+</w:t>
            </w:r>
            <w:r>
              <w:rPr>
                <w:rFonts w:hint="eastAsia"/>
              </w:rPr>
              <w:t>纸质</w:t>
            </w:r>
          </w:p>
        </w:tc>
        <w:tc>
          <w:tcPr>
            <w:tcW w:w="430" w:type="pct"/>
          </w:tcPr>
          <w:p w14:paraId="3D576F6D" w14:textId="77777777" w:rsidR="00E40F63" w:rsidRDefault="0000000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70" w:type="pct"/>
          </w:tcPr>
          <w:p w14:paraId="55D85734" w14:textId="77777777" w:rsidR="00E40F63" w:rsidRDefault="00000000">
            <w:r>
              <w:rPr>
                <w:rFonts w:hint="eastAsia"/>
              </w:rPr>
              <w:t>PDF</w:t>
            </w:r>
            <w:r>
              <w:rPr>
                <w:rFonts w:hint="eastAsia"/>
              </w:rPr>
              <w:t>为签署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签章后扫描</w:t>
            </w:r>
          </w:p>
        </w:tc>
        <w:tc>
          <w:tcPr>
            <w:tcW w:w="1000" w:type="pct"/>
          </w:tcPr>
          <w:p w14:paraId="621E7DDC" w14:textId="77777777" w:rsidR="00E40F63" w:rsidRDefault="00000000">
            <w:pPr>
              <w:jc w:val="center"/>
            </w:pPr>
            <w:r>
              <w:rPr>
                <w:rFonts w:hint="eastAsia"/>
              </w:rPr>
              <w:t>内部管理</w:t>
            </w:r>
          </w:p>
        </w:tc>
      </w:tr>
      <w:tr w:rsidR="00E40F63" w14:paraId="60A1D5DD" w14:textId="77777777">
        <w:tc>
          <w:tcPr>
            <w:tcW w:w="999" w:type="pct"/>
          </w:tcPr>
          <w:p w14:paraId="13138CD2" w14:textId="77777777" w:rsidR="00E40F63" w:rsidRDefault="00000000">
            <w:r>
              <w:rPr>
                <w:rFonts w:hint="eastAsia"/>
              </w:rPr>
              <w:t>软件测试报告</w:t>
            </w:r>
          </w:p>
        </w:tc>
        <w:tc>
          <w:tcPr>
            <w:tcW w:w="999" w:type="pct"/>
          </w:tcPr>
          <w:p w14:paraId="026B2D9C" w14:textId="77777777" w:rsidR="00E40F63" w:rsidRDefault="00000000">
            <w:r>
              <w:rPr>
                <w:rFonts w:hint="eastAsia"/>
              </w:rPr>
              <w:t>电子光盘</w:t>
            </w:r>
            <w:r>
              <w:rPr>
                <w:rFonts w:hint="eastAsia"/>
              </w:rPr>
              <w:t>(PDF+WORD)+</w:t>
            </w:r>
            <w:r>
              <w:rPr>
                <w:rFonts w:hint="eastAsia"/>
              </w:rPr>
              <w:t>纸质</w:t>
            </w:r>
          </w:p>
        </w:tc>
        <w:tc>
          <w:tcPr>
            <w:tcW w:w="430" w:type="pct"/>
          </w:tcPr>
          <w:p w14:paraId="47E59B0B" w14:textId="77777777" w:rsidR="00E40F63" w:rsidRDefault="0000000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70" w:type="pct"/>
          </w:tcPr>
          <w:p w14:paraId="09573C1F" w14:textId="77777777" w:rsidR="00E40F63" w:rsidRDefault="00000000">
            <w:r>
              <w:rPr>
                <w:rFonts w:hint="eastAsia"/>
              </w:rPr>
              <w:t>PDF</w:t>
            </w:r>
            <w:r>
              <w:rPr>
                <w:rFonts w:hint="eastAsia"/>
              </w:rPr>
              <w:t>为签署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签章后扫描</w:t>
            </w:r>
          </w:p>
        </w:tc>
        <w:tc>
          <w:tcPr>
            <w:tcW w:w="1000" w:type="pct"/>
          </w:tcPr>
          <w:p w14:paraId="758AE912" w14:textId="77777777" w:rsidR="00E40F63" w:rsidRDefault="00000000">
            <w:pPr>
              <w:jc w:val="center"/>
            </w:pPr>
            <w:r>
              <w:rPr>
                <w:rFonts w:hint="eastAsia"/>
              </w:rPr>
              <w:t>用户评审</w:t>
            </w:r>
          </w:p>
        </w:tc>
      </w:tr>
      <w:tr w:rsidR="00E40F63" w14:paraId="16518CEF" w14:textId="77777777">
        <w:tc>
          <w:tcPr>
            <w:tcW w:w="999" w:type="pct"/>
          </w:tcPr>
          <w:p w14:paraId="44EE0BE1" w14:textId="77777777" w:rsidR="00E40F63" w:rsidRDefault="00000000">
            <w:r>
              <w:rPr>
                <w:rFonts w:hint="eastAsia"/>
              </w:rPr>
              <w:t>软件用户手册</w:t>
            </w:r>
          </w:p>
        </w:tc>
        <w:tc>
          <w:tcPr>
            <w:tcW w:w="999" w:type="pct"/>
          </w:tcPr>
          <w:p w14:paraId="642680E0" w14:textId="77777777" w:rsidR="00E40F63" w:rsidRDefault="00000000">
            <w:r>
              <w:rPr>
                <w:rFonts w:hint="eastAsia"/>
              </w:rPr>
              <w:t>电子光盘</w:t>
            </w:r>
            <w:r>
              <w:rPr>
                <w:rFonts w:hint="eastAsia"/>
              </w:rPr>
              <w:t>(PDF+WORD)+</w:t>
            </w:r>
            <w:r>
              <w:rPr>
                <w:rFonts w:hint="eastAsia"/>
              </w:rPr>
              <w:t>纸质</w:t>
            </w:r>
          </w:p>
        </w:tc>
        <w:tc>
          <w:tcPr>
            <w:tcW w:w="430" w:type="pct"/>
          </w:tcPr>
          <w:p w14:paraId="5083B6FC" w14:textId="77777777" w:rsidR="00E40F63" w:rsidRDefault="0000000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70" w:type="pct"/>
          </w:tcPr>
          <w:p w14:paraId="4238186C" w14:textId="77777777" w:rsidR="00E40F63" w:rsidRDefault="00000000">
            <w:r>
              <w:rPr>
                <w:rFonts w:hint="eastAsia"/>
              </w:rPr>
              <w:t>PDF</w:t>
            </w:r>
            <w:r>
              <w:rPr>
                <w:rFonts w:hint="eastAsia"/>
              </w:rPr>
              <w:t>为签署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签章后扫描</w:t>
            </w:r>
          </w:p>
        </w:tc>
        <w:tc>
          <w:tcPr>
            <w:tcW w:w="1000" w:type="pct"/>
          </w:tcPr>
          <w:p w14:paraId="50405621" w14:textId="77777777" w:rsidR="00E40F63" w:rsidRDefault="00000000">
            <w:pPr>
              <w:jc w:val="center"/>
            </w:pPr>
            <w:r>
              <w:rPr>
                <w:rFonts w:hint="eastAsia"/>
              </w:rPr>
              <w:t>内部管理</w:t>
            </w:r>
          </w:p>
        </w:tc>
      </w:tr>
      <w:tr w:rsidR="00E40F63" w14:paraId="1A5B1999" w14:textId="77777777">
        <w:tc>
          <w:tcPr>
            <w:tcW w:w="999" w:type="pct"/>
          </w:tcPr>
          <w:p w14:paraId="715388DE" w14:textId="77777777" w:rsidR="00E40F63" w:rsidRDefault="00000000">
            <w:r>
              <w:rPr>
                <w:rFonts w:hint="eastAsia"/>
              </w:rPr>
              <w:t>软件研制总结报告</w:t>
            </w:r>
          </w:p>
        </w:tc>
        <w:tc>
          <w:tcPr>
            <w:tcW w:w="999" w:type="pct"/>
          </w:tcPr>
          <w:p w14:paraId="468287DB" w14:textId="77777777" w:rsidR="00E40F63" w:rsidRDefault="00000000">
            <w:r>
              <w:rPr>
                <w:rFonts w:hint="eastAsia"/>
              </w:rPr>
              <w:t>电子光盘</w:t>
            </w:r>
            <w:r>
              <w:rPr>
                <w:rFonts w:hint="eastAsia"/>
              </w:rPr>
              <w:t>(PDF+WORD)+</w:t>
            </w:r>
            <w:r>
              <w:rPr>
                <w:rFonts w:hint="eastAsia"/>
              </w:rPr>
              <w:t>纸质</w:t>
            </w:r>
          </w:p>
        </w:tc>
        <w:tc>
          <w:tcPr>
            <w:tcW w:w="430" w:type="pct"/>
          </w:tcPr>
          <w:p w14:paraId="728A5363" w14:textId="77777777" w:rsidR="00E40F63" w:rsidRDefault="0000000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70" w:type="pct"/>
          </w:tcPr>
          <w:p w14:paraId="31F482CB" w14:textId="77777777" w:rsidR="00E40F63" w:rsidRDefault="00000000">
            <w:r>
              <w:rPr>
                <w:rFonts w:hint="eastAsia"/>
              </w:rPr>
              <w:t>PDF</w:t>
            </w:r>
            <w:r>
              <w:rPr>
                <w:rFonts w:hint="eastAsia"/>
              </w:rPr>
              <w:t>为签署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签章后扫描</w:t>
            </w:r>
          </w:p>
        </w:tc>
        <w:tc>
          <w:tcPr>
            <w:tcW w:w="1000" w:type="pct"/>
          </w:tcPr>
          <w:p w14:paraId="2C146192" w14:textId="77777777" w:rsidR="00E40F63" w:rsidRDefault="00000000">
            <w:pPr>
              <w:jc w:val="center"/>
            </w:pPr>
            <w:r>
              <w:rPr>
                <w:rFonts w:hint="eastAsia"/>
              </w:rPr>
              <w:t>用户评审</w:t>
            </w:r>
          </w:p>
        </w:tc>
      </w:tr>
    </w:tbl>
    <w:p w14:paraId="56E85B56" w14:textId="77777777" w:rsidR="00E40F63" w:rsidRDefault="00000000">
      <w:pPr>
        <w:pStyle w:val="1"/>
        <w:numPr>
          <w:ilvl w:val="1"/>
          <w:numId w:val="2"/>
        </w:numPr>
        <w:ind w:left="432" w:hanging="432"/>
      </w:pPr>
      <w:r>
        <w:rPr>
          <w:rFonts w:hint="eastAsia"/>
        </w:rPr>
        <w:t>开发环境</w:t>
      </w:r>
    </w:p>
    <w:tbl>
      <w:tblPr>
        <w:tblStyle w:val="a3"/>
        <w:tblW w:w="4998" w:type="pct"/>
        <w:tblLook w:val="04A0" w:firstRow="1" w:lastRow="0" w:firstColumn="1" w:lastColumn="0" w:noHBand="0" w:noVBand="1"/>
      </w:tblPr>
      <w:tblGrid>
        <w:gridCol w:w="2428"/>
        <w:gridCol w:w="2246"/>
        <w:gridCol w:w="3619"/>
      </w:tblGrid>
      <w:tr w:rsidR="00E40F63" w14:paraId="0508A400" w14:textId="77777777">
        <w:tc>
          <w:tcPr>
            <w:tcW w:w="1463" w:type="pct"/>
          </w:tcPr>
          <w:p w14:paraId="333A6987" w14:textId="77777777" w:rsidR="00E40F63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文件名称</w:t>
            </w:r>
          </w:p>
        </w:tc>
        <w:tc>
          <w:tcPr>
            <w:tcW w:w="1354" w:type="pct"/>
          </w:tcPr>
          <w:p w14:paraId="3B045A56" w14:textId="77777777" w:rsidR="00E40F63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形式</w:t>
            </w:r>
          </w:p>
        </w:tc>
        <w:tc>
          <w:tcPr>
            <w:tcW w:w="2182" w:type="pct"/>
          </w:tcPr>
          <w:p w14:paraId="60AA9256" w14:textId="77777777" w:rsidR="00E40F63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E40F63" w14:paraId="39B43A4F" w14:textId="77777777">
        <w:tc>
          <w:tcPr>
            <w:tcW w:w="1463" w:type="pct"/>
          </w:tcPr>
          <w:p w14:paraId="187F1C01" w14:textId="77777777" w:rsidR="00E40F63" w:rsidRDefault="00000000">
            <w:pPr>
              <w:jc w:val="center"/>
            </w:pPr>
            <w:r>
              <w:rPr>
                <w:rFonts w:hint="eastAsia"/>
              </w:rPr>
              <w:t>操作系统</w:t>
            </w:r>
          </w:p>
        </w:tc>
        <w:tc>
          <w:tcPr>
            <w:tcW w:w="1354" w:type="pct"/>
          </w:tcPr>
          <w:p w14:paraId="1430B043" w14:textId="77777777" w:rsidR="00E40F63" w:rsidRDefault="00000000">
            <w:pPr>
              <w:jc w:val="center"/>
            </w:pPr>
            <w:r>
              <w:rPr>
                <w:rFonts w:hint="eastAsia"/>
              </w:rPr>
              <w:t>说明</w:t>
            </w:r>
          </w:p>
        </w:tc>
        <w:tc>
          <w:tcPr>
            <w:tcW w:w="2182" w:type="pct"/>
          </w:tcPr>
          <w:p w14:paraId="0DAC4D8B" w14:textId="77777777" w:rsidR="00E40F63" w:rsidRDefault="00000000">
            <w:pPr>
              <w:jc w:val="center"/>
            </w:pPr>
            <w:r>
              <w:rPr>
                <w:rFonts w:hint="eastAsia"/>
              </w:rPr>
              <w:t>/</w:t>
            </w:r>
          </w:p>
        </w:tc>
      </w:tr>
      <w:tr w:rsidR="00E40F63" w14:paraId="5596B3A4" w14:textId="77777777">
        <w:tc>
          <w:tcPr>
            <w:tcW w:w="1463" w:type="pct"/>
          </w:tcPr>
          <w:p w14:paraId="59C3126A" w14:textId="77777777" w:rsidR="00E40F63" w:rsidRDefault="00000000">
            <w:pPr>
              <w:jc w:val="center"/>
            </w:pPr>
            <w:r>
              <w:rPr>
                <w:rFonts w:hint="eastAsia"/>
              </w:rPr>
              <w:t>补丁</w:t>
            </w:r>
          </w:p>
        </w:tc>
        <w:tc>
          <w:tcPr>
            <w:tcW w:w="1354" w:type="pct"/>
          </w:tcPr>
          <w:p w14:paraId="26D67305" w14:textId="77777777" w:rsidR="00E40F63" w:rsidRDefault="00000000">
            <w:pPr>
              <w:jc w:val="center"/>
            </w:pPr>
            <w:r>
              <w:rPr>
                <w:rFonts w:hint="eastAsia"/>
              </w:rPr>
              <w:t>电子光盘</w:t>
            </w:r>
          </w:p>
        </w:tc>
        <w:tc>
          <w:tcPr>
            <w:tcW w:w="2182" w:type="pct"/>
          </w:tcPr>
          <w:p w14:paraId="7F5FF96F" w14:textId="77777777" w:rsidR="00E40F63" w:rsidRDefault="00000000">
            <w:pPr>
              <w:jc w:val="center"/>
            </w:pPr>
            <w:r>
              <w:rPr>
                <w:rFonts w:hint="eastAsia"/>
              </w:rPr>
              <w:t>补丁程序及版本说明</w:t>
            </w:r>
          </w:p>
        </w:tc>
      </w:tr>
      <w:tr w:rsidR="00E40F63" w14:paraId="5158D924" w14:textId="77777777">
        <w:tc>
          <w:tcPr>
            <w:tcW w:w="1463" w:type="pct"/>
          </w:tcPr>
          <w:p w14:paraId="6A9C76EF" w14:textId="77777777" w:rsidR="00E40F63" w:rsidRDefault="00000000">
            <w:pPr>
              <w:jc w:val="center"/>
            </w:pPr>
            <w:r>
              <w:rPr>
                <w:rFonts w:hint="eastAsia"/>
              </w:rPr>
              <w:t>开发环境</w:t>
            </w:r>
          </w:p>
        </w:tc>
        <w:tc>
          <w:tcPr>
            <w:tcW w:w="1354" w:type="pct"/>
          </w:tcPr>
          <w:p w14:paraId="356CAB0F" w14:textId="77777777" w:rsidR="00E40F63" w:rsidRDefault="00000000">
            <w:pPr>
              <w:jc w:val="center"/>
            </w:pPr>
            <w:r>
              <w:rPr>
                <w:rFonts w:hint="eastAsia"/>
              </w:rPr>
              <w:t>电子光盘</w:t>
            </w:r>
          </w:p>
        </w:tc>
        <w:tc>
          <w:tcPr>
            <w:tcW w:w="2182" w:type="pct"/>
          </w:tcPr>
          <w:p w14:paraId="37B18ADA" w14:textId="77777777" w:rsidR="00E40F63" w:rsidRDefault="00000000">
            <w:pPr>
              <w:jc w:val="center"/>
            </w:pPr>
            <w:r>
              <w:rPr>
                <w:rFonts w:hint="eastAsia"/>
              </w:rPr>
              <w:t>IDE</w:t>
            </w:r>
            <w:r>
              <w:rPr>
                <w:rFonts w:hint="eastAsia"/>
              </w:rPr>
              <w:t>软件及版本说明，不含许可</w:t>
            </w:r>
          </w:p>
        </w:tc>
      </w:tr>
      <w:tr w:rsidR="00E40F63" w14:paraId="542AAB5F" w14:textId="77777777">
        <w:tc>
          <w:tcPr>
            <w:tcW w:w="1463" w:type="pct"/>
          </w:tcPr>
          <w:p w14:paraId="5A4ECBD9" w14:textId="77777777" w:rsidR="00E40F63" w:rsidRDefault="00000000">
            <w:pPr>
              <w:jc w:val="center"/>
            </w:pPr>
            <w:r>
              <w:rPr>
                <w:rFonts w:hint="eastAsia"/>
              </w:rPr>
              <w:t>依赖的第三方库</w:t>
            </w:r>
          </w:p>
        </w:tc>
        <w:tc>
          <w:tcPr>
            <w:tcW w:w="1354" w:type="pct"/>
          </w:tcPr>
          <w:p w14:paraId="254FDF7B" w14:textId="77777777" w:rsidR="00E40F63" w:rsidRDefault="00000000">
            <w:pPr>
              <w:jc w:val="center"/>
            </w:pPr>
            <w:r>
              <w:rPr>
                <w:rFonts w:hint="eastAsia"/>
              </w:rPr>
              <w:t>电子光盘</w:t>
            </w:r>
          </w:p>
        </w:tc>
        <w:tc>
          <w:tcPr>
            <w:tcW w:w="2182" w:type="pct"/>
          </w:tcPr>
          <w:p w14:paraId="695F556B" w14:textId="77777777" w:rsidR="00E40F63" w:rsidRDefault="00000000">
            <w:pPr>
              <w:jc w:val="center"/>
            </w:pPr>
            <w:r>
              <w:rPr>
                <w:rFonts w:hint="eastAsia"/>
              </w:rPr>
              <w:t>安装程序及版本说明，不含许可</w:t>
            </w:r>
          </w:p>
        </w:tc>
      </w:tr>
      <w:tr w:rsidR="00E40F63" w14:paraId="5AFEFBCB" w14:textId="77777777">
        <w:tc>
          <w:tcPr>
            <w:tcW w:w="1463" w:type="pct"/>
          </w:tcPr>
          <w:p w14:paraId="20830212" w14:textId="77777777" w:rsidR="00E40F63" w:rsidRDefault="00000000">
            <w:pPr>
              <w:jc w:val="center"/>
            </w:pPr>
            <w:r>
              <w:rPr>
                <w:rFonts w:hint="eastAsia"/>
              </w:rPr>
              <w:t>安装环境建立说明</w:t>
            </w:r>
          </w:p>
        </w:tc>
        <w:tc>
          <w:tcPr>
            <w:tcW w:w="1354" w:type="pct"/>
          </w:tcPr>
          <w:p w14:paraId="4E3C2682" w14:textId="77777777" w:rsidR="00E40F63" w:rsidRDefault="00000000">
            <w:pPr>
              <w:jc w:val="center"/>
            </w:pPr>
            <w:r>
              <w:rPr>
                <w:rFonts w:hint="eastAsia"/>
              </w:rPr>
              <w:t>电子文件</w:t>
            </w:r>
          </w:p>
        </w:tc>
        <w:tc>
          <w:tcPr>
            <w:tcW w:w="2182" w:type="pct"/>
          </w:tcPr>
          <w:p w14:paraId="13BAC6B3" w14:textId="77777777" w:rsidR="00E40F63" w:rsidRDefault="00000000">
            <w:pPr>
              <w:jc w:val="center"/>
            </w:pPr>
            <w:r>
              <w:rPr>
                <w:rFonts w:hint="eastAsia"/>
              </w:rPr>
              <w:t>开发环境建立步骤</w:t>
            </w:r>
          </w:p>
        </w:tc>
      </w:tr>
    </w:tbl>
    <w:p w14:paraId="699280C3" w14:textId="77777777" w:rsidR="00E40F63" w:rsidRDefault="00000000">
      <w:pPr>
        <w:pStyle w:val="1"/>
        <w:numPr>
          <w:ilvl w:val="1"/>
          <w:numId w:val="2"/>
        </w:numPr>
        <w:ind w:left="432" w:hanging="432"/>
      </w:pPr>
      <w:r>
        <w:rPr>
          <w:rFonts w:hint="eastAsia"/>
        </w:rPr>
        <w:t>软件产品</w:t>
      </w:r>
    </w:p>
    <w:tbl>
      <w:tblPr>
        <w:tblStyle w:val="a3"/>
        <w:tblW w:w="4998" w:type="pct"/>
        <w:tblLook w:val="04A0" w:firstRow="1" w:lastRow="0" w:firstColumn="1" w:lastColumn="0" w:noHBand="0" w:noVBand="1"/>
      </w:tblPr>
      <w:tblGrid>
        <w:gridCol w:w="1508"/>
        <w:gridCol w:w="1544"/>
        <w:gridCol w:w="5241"/>
      </w:tblGrid>
      <w:tr w:rsidR="00E40F63" w14:paraId="04031FD6" w14:textId="77777777">
        <w:tc>
          <w:tcPr>
            <w:tcW w:w="909" w:type="pct"/>
          </w:tcPr>
          <w:p w14:paraId="0FCAA2A8" w14:textId="77777777" w:rsidR="00E40F63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文件名称</w:t>
            </w:r>
          </w:p>
        </w:tc>
        <w:tc>
          <w:tcPr>
            <w:tcW w:w="931" w:type="pct"/>
          </w:tcPr>
          <w:p w14:paraId="00EBB299" w14:textId="77777777" w:rsidR="00E40F63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形式</w:t>
            </w:r>
          </w:p>
        </w:tc>
        <w:tc>
          <w:tcPr>
            <w:tcW w:w="3159" w:type="pct"/>
          </w:tcPr>
          <w:p w14:paraId="0A6A72CA" w14:textId="77777777" w:rsidR="00E40F63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E40F63" w14:paraId="4B6E389F" w14:textId="77777777">
        <w:tc>
          <w:tcPr>
            <w:tcW w:w="909" w:type="pct"/>
          </w:tcPr>
          <w:p w14:paraId="22328581" w14:textId="77777777" w:rsidR="00E40F63" w:rsidRDefault="00000000">
            <w:pPr>
              <w:jc w:val="center"/>
            </w:pPr>
            <w:r>
              <w:rPr>
                <w:rFonts w:hint="eastAsia"/>
              </w:rPr>
              <w:t>安装程序</w:t>
            </w:r>
          </w:p>
        </w:tc>
        <w:tc>
          <w:tcPr>
            <w:tcW w:w="931" w:type="pct"/>
          </w:tcPr>
          <w:p w14:paraId="5F979B6E" w14:textId="77777777" w:rsidR="00E40F63" w:rsidRDefault="00000000">
            <w:pPr>
              <w:jc w:val="center"/>
            </w:pPr>
            <w:r>
              <w:rPr>
                <w:rFonts w:hint="eastAsia"/>
              </w:rPr>
              <w:t>电子光盘</w:t>
            </w:r>
          </w:p>
        </w:tc>
        <w:tc>
          <w:tcPr>
            <w:tcW w:w="3159" w:type="pct"/>
          </w:tcPr>
          <w:p w14:paraId="61F4AACF" w14:textId="77777777" w:rsidR="00E40F63" w:rsidRDefault="00000000">
            <w:r>
              <w:rPr>
                <w:rFonts w:hint="eastAsia"/>
              </w:rPr>
              <w:t>永久授权，无设备数量限制</w:t>
            </w:r>
          </w:p>
        </w:tc>
      </w:tr>
      <w:tr w:rsidR="00E40F63" w14:paraId="0F37A2BC" w14:textId="77777777">
        <w:tc>
          <w:tcPr>
            <w:tcW w:w="909" w:type="pct"/>
          </w:tcPr>
          <w:p w14:paraId="5751A4E1" w14:textId="77777777" w:rsidR="00E40F63" w:rsidRDefault="00000000">
            <w:pPr>
              <w:jc w:val="center"/>
            </w:pPr>
            <w:r>
              <w:rPr>
                <w:rFonts w:hint="eastAsia"/>
              </w:rPr>
              <w:t>开发工程</w:t>
            </w:r>
          </w:p>
        </w:tc>
        <w:tc>
          <w:tcPr>
            <w:tcW w:w="931" w:type="pct"/>
          </w:tcPr>
          <w:p w14:paraId="544A8D27" w14:textId="77777777" w:rsidR="00E40F63" w:rsidRDefault="00000000">
            <w:pPr>
              <w:jc w:val="center"/>
            </w:pPr>
            <w:r>
              <w:rPr>
                <w:rFonts w:hint="eastAsia"/>
              </w:rPr>
              <w:t>电子光盘</w:t>
            </w:r>
          </w:p>
        </w:tc>
        <w:tc>
          <w:tcPr>
            <w:tcW w:w="3159" w:type="pct"/>
          </w:tcPr>
          <w:p w14:paraId="73FE4CA1" w14:textId="77777777" w:rsidR="00E40F63" w:rsidRDefault="00000000">
            <w:r>
              <w:rPr>
                <w:rFonts w:hint="eastAsia"/>
              </w:rPr>
              <w:t>含所有源代码和依赖</w:t>
            </w:r>
          </w:p>
          <w:p w14:paraId="123B0332" w14:textId="77777777" w:rsidR="00E40F63" w:rsidRDefault="00000000">
            <w:r>
              <w:rPr>
                <w:rFonts w:hint="eastAsia"/>
              </w:rPr>
              <w:t>自研软件以源代码方式呈现</w:t>
            </w:r>
          </w:p>
          <w:p w14:paraId="4A2B028B" w14:textId="77777777" w:rsidR="00E40F63" w:rsidRDefault="00000000">
            <w:r>
              <w:rPr>
                <w:rFonts w:hint="eastAsia"/>
              </w:rPr>
              <w:t>工程可直接编译发布</w:t>
            </w:r>
          </w:p>
        </w:tc>
      </w:tr>
    </w:tbl>
    <w:p w14:paraId="284A3D57" w14:textId="77777777" w:rsidR="00E40F63" w:rsidRDefault="00000000">
      <w:pPr>
        <w:pStyle w:val="1"/>
        <w:numPr>
          <w:ilvl w:val="1"/>
          <w:numId w:val="2"/>
        </w:numPr>
        <w:ind w:left="432" w:hanging="432"/>
      </w:pPr>
      <w:r>
        <w:rPr>
          <w:rFonts w:hint="eastAsia"/>
        </w:rPr>
        <w:lastRenderedPageBreak/>
        <w:t>知识产权</w:t>
      </w:r>
    </w:p>
    <w:p w14:paraId="11CB88EF" w14:textId="77777777" w:rsidR="00E40F63" w:rsidRDefault="00000000">
      <w:r>
        <w:rPr>
          <w:rFonts w:hint="eastAsia"/>
        </w:rPr>
        <w:t>双方对项目产生的文档、软件共有知识产权，一方进行修改和再发布，无需征得另一方同意。</w:t>
      </w:r>
    </w:p>
    <w:p w14:paraId="57C2F7A8" w14:textId="77777777" w:rsidR="00E40F63" w:rsidRDefault="00000000">
      <w:r>
        <w:rPr>
          <w:rFonts w:hint="eastAsia"/>
        </w:rPr>
        <w:t>双方各自拥有对该产品申请专利、著作权和发表论文的权利。</w:t>
      </w:r>
    </w:p>
    <w:p w14:paraId="2154642E" w14:textId="77777777" w:rsidR="00E40F63" w:rsidRDefault="00000000">
      <w:pPr>
        <w:pStyle w:val="1"/>
        <w:numPr>
          <w:ilvl w:val="1"/>
          <w:numId w:val="2"/>
        </w:numPr>
        <w:ind w:left="432" w:hanging="432"/>
      </w:pPr>
      <w:r>
        <w:rPr>
          <w:rFonts w:hint="eastAsia"/>
        </w:rPr>
        <w:t>保密</w:t>
      </w:r>
    </w:p>
    <w:p w14:paraId="5E36CF36" w14:textId="77777777" w:rsidR="00E40F63" w:rsidRDefault="00000000">
      <w:r>
        <w:rPr>
          <w:rFonts w:hint="eastAsia"/>
        </w:rPr>
        <w:t>研制方不得向第三方透露本项目用途。</w:t>
      </w:r>
    </w:p>
    <w:p w14:paraId="4BC58BCE" w14:textId="77777777" w:rsidR="00E40F63" w:rsidRDefault="00000000">
      <w:pPr>
        <w:pStyle w:val="1"/>
        <w:numPr>
          <w:ilvl w:val="1"/>
          <w:numId w:val="2"/>
        </w:numPr>
        <w:ind w:left="432" w:hanging="432"/>
      </w:pPr>
      <w:r>
        <w:rPr>
          <w:rFonts w:hint="eastAsia"/>
        </w:rPr>
        <w:t>交付</w:t>
      </w:r>
    </w:p>
    <w:p w14:paraId="416B413A" w14:textId="77777777" w:rsidR="00E40F63" w:rsidRDefault="00000000">
      <w:r>
        <w:rPr>
          <w:rFonts w:hint="eastAsia"/>
        </w:rPr>
        <w:t>本项目交付地点为上海。</w:t>
      </w:r>
    </w:p>
    <w:p w14:paraId="3A12D89E" w14:textId="77777777" w:rsidR="00E40F63" w:rsidRDefault="00000000">
      <w:pPr>
        <w:pStyle w:val="1"/>
        <w:numPr>
          <w:ilvl w:val="1"/>
          <w:numId w:val="2"/>
        </w:numPr>
        <w:ind w:left="432" w:hanging="432"/>
      </w:pPr>
      <w:r>
        <w:rPr>
          <w:rFonts w:hint="eastAsia"/>
        </w:rPr>
        <w:t>进度要求</w:t>
      </w:r>
    </w:p>
    <w:p w14:paraId="4BC2ACAA" w14:textId="77777777" w:rsidR="00E40F63" w:rsidRDefault="00000000">
      <w:r>
        <w:rPr>
          <w:rFonts w:hint="eastAsia"/>
        </w:rPr>
        <w:t>合同签订完毕后</w:t>
      </w:r>
      <w:r>
        <w:rPr>
          <w:rFonts w:hint="eastAsia"/>
        </w:rPr>
        <w:t>1</w:t>
      </w:r>
      <w:r>
        <w:rPr>
          <w:rFonts w:hint="eastAsia"/>
        </w:rPr>
        <w:t>个月内完成交付。</w:t>
      </w:r>
    </w:p>
    <w:p w14:paraId="5D861522" w14:textId="77777777" w:rsidR="00E40F63" w:rsidRDefault="00E40F63"/>
    <w:p w14:paraId="7266DDF1" w14:textId="77777777" w:rsidR="00E40F63" w:rsidRDefault="00E40F63"/>
    <w:sectPr w:rsidR="00E40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4E6AD3"/>
    <w:multiLevelType w:val="singleLevel"/>
    <w:tmpl w:val="8F4E6AD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924CBB30"/>
    <w:multiLevelType w:val="singleLevel"/>
    <w:tmpl w:val="924CBB3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9851876F"/>
    <w:multiLevelType w:val="singleLevel"/>
    <w:tmpl w:val="9851876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A103942D"/>
    <w:multiLevelType w:val="singleLevel"/>
    <w:tmpl w:val="A103942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AA4930F9"/>
    <w:multiLevelType w:val="singleLevel"/>
    <w:tmpl w:val="AA4930F9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AD6301C0"/>
    <w:multiLevelType w:val="singleLevel"/>
    <w:tmpl w:val="AD6301C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AFFB3F0F"/>
    <w:multiLevelType w:val="singleLevel"/>
    <w:tmpl w:val="AFFB3F0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B0092A67"/>
    <w:multiLevelType w:val="singleLevel"/>
    <w:tmpl w:val="B0092A6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C587A995"/>
    <w:multiLevelType w:val="multilevel"/>
    <w:tmpl w:val="C587A995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9" w15:restartNumberingAfterBreak="0">
    <w:nsid w:val="C64016A0"/>
    <w:multiLevelType w:val="singleLevel"/>
    <w:tmpl w:val="C64016A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CB4A7652"/>
    <w:multiLevelType w:val="singleLevel"/>
    <w:tmpl w:val="CB4A765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D97EF22C"/>
    <w:multiLevelType w:val="singleLevel"/>
    <w:tmpl w:val="D97EF22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DA25E73F"/>
    <w:multiLevelType w:val="singleLevel"/>
    <w:tmpl w:val="DA25E73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3" w15:restartNumberingAfterBreak="0">
    <w:nsid w:val="E177369B"/>
    <w:multiLevelType w:val="singleLevel"/>
    <w:tmpl w:val="E177369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EAC9E1FF"/>
    <w:multiLevelType w:val="singleLevel"/>
    <w:tmpl w:val="EAC9E1F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F1B4BA53"/>
    <w:multiLevelType w:val="multilevel"/>
    <w:tmpl w:val="F1B4BA5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6" w15:restartNumberingAfterBreak="0">
    <w:nsid w:val="F1C7AAC9"/>
    <w:multiLevelType w:val="multilevel"/>
    <w:tmpl w:val="F1C7AAC9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7" w15:restartNumberingAfterBreak="0">
    <w:nsid w:val="F7441454"/>
    <w:multiLevelType w:val="singleLevel"/>
    <w:tmpl w:val="F744145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F811EC74"/>
    <w:multiLevelType w:val="multilevel"/>
    <w:tmpl w:val="F811EC7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9" w15:restartNumberingAfterBreak="0">
    <w:nsid w:val="FE992457"/>
    <w:multiLevelType w:val="singleLevel"/>
    <w:tmpl w:val="FE99245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033149F6"/>
    <w:multiLevelType w:val="multilevel"/>
    <w:tmpl w:val="033149F6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1" w15:restartNumberingAfterBreak="0">
    <w:nsid w:val="095E8577"/>
    <w:multiLevelType w:val="singleLevel"/>
    <w:tmpl w:val="095E857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2" w15:restartNumberingAfterBreak="0">
    <w:nsid w:val="1A6CFA4E"/>
    <w:multiLevelType w:val="singleLevel"/>
    <w:tmpl w:val="1A6CFA4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3" w15:restartNumberingAfterBreak="0">
    <w:nsid w:val="1E06891C"/>
    <w:multiLevelType w:val="multilevel"/>
    <w:tmpl w:val="1E06891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4" w15:restartNumberingAfterBreak="0">
    <w:nsid w:val="395CEE7D"/>
    <w:multiLevelType w:val="multilevel"/>
    <w:tmpl w:val="395CEE7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5" w15:restartNumberingAfterBreak="0">
    <w:nsid w:val="48A3C033"/>
    <w:multiLevelType w:val="singleLevel"/>
    <w:tmpl w:val="48A3C03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6" w15:restartNumberingAfterBreak="0">
    <w:nsid w:val="4C10AA12"/>
    <w:multiLevelType w:val="singleLevel"/>
    <w:tmpl w:val="4C10AA1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7" w15:restartNumberingAfterBreak="0">
    <w:nsid w:val="4C6A43D9"/>
    <w:multiLevelType w:val="multilevel"/>
    <w:tmpl w:val="4C6A43D9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8" w15:restartNumberingAfterBreak="0">
    <w:nsid w:val="4FB1E9F8"/>
    <w:multiLevelType w:val="singleLevel"/>
    <w:tmpl w:val="4FB1E9F8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9" w15:restartNumberingAfterBreak="0">
    <w:nsid w:val="581EB72D"/>
    <w:multiLevelType w:val="singleLevel"/>
    <w:tmpl w:val="581EB72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0" w15:restartNumberingAfterBreak="0">
    <w:nsid w:val="6F7FAB72"/>
    <w:multiLevelType w:val="multilevel"/>
    <w:tmpl w:val="6F7FAB7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1" w15:restartNumberingAfterBreak="0">
    <w:nsid w:val="7F669B4B"/>
    <w:multiLevelType w:val="singleLevel"/>
    <w:tmpl w:val="7F669B4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 w16cid:durableId="2045321596">
    <w:abstractNumId w:val="8"/>
  </w:num>
  <w:num w:numId="2" w16cid:durableId="20265174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909369">
    <w:abstractNumId w:val="16"/>
  </w:num>
  <w:num w:numId="4" w16cid:durableId="1098216951">
    <w:abstractNumId w:val="23"/>
  </w:num>
  <w:num w:numId="5" w16cid:durableId="2075737944">
    <w:abstractNumId w:val="27"/>
  </w:num>
  <w:num w:numId="6" w16cid:durableId="445585703">
    <w:abstractNumId w:val="30"/>
  </w:num>
  <w:num w:numId="7" w16cid:durableId="1929995945">
    <w:abstractNumId w:val="5"/>
  </w:num>
  <w:num w:numId="8" w16cid:durableId="2030644984">
    <w:abstractNumId w:val="6"/>
  </w:num>
  <w:num w:numId="9" w16cid:durableId="1313171195">
    <w:abstractNumId w:val="9"/>
  </w:num>
  <w:num w:numId="10" w16cid:durableId="143161809">
    <w:abstractNumId w:val="26"/>
  </w:num>
  <w:num w:numId="11" w16cid:durableId="1288899087">
    <w:abstractNumId w:val="14"/>
  </w:num>
  <w:num w:numId="12" w16cid:durableId="1082527224">
    <w:abstractNumId w:val="17"/>
  </w:num>
  <w:num w:numId="13" w16cid:durableId="134420277">
    <w:abstractNumId w:val="28"/>
  </w:num>
  <w:num w:numId="14" w16cid:durableId="1582176860">
    <w:abstractNumId w:val="29"/>
  </w:num>
  <w:num w:numId="15" w16cid:durableId="140000848">
    <w:abstractNumId w:val="11"/>
  </w:num>
  <w:num w:numId="16" w16cid:durableId="1521508682">
    <w:abstractNumId w:val="19"/>
  </w:num>
  <w:num w:numId="17" w16cid:durableId="195196009">
    <w:abstractNumId w:val="1"/>
  </w:num>
  <w:num w:numId="18" w16cid:durableId="135032080">
    <w:abstractNumId w:val="4"/>
  </w:num>
  <w:num w:numId="19" w16cid:durableId="166016494">
    <w:abstractNumId w:val="7"/>
  </w:num>
  <w:num w:numId="20" w16cid:durableId="1978563557">
    <w:abstractNumId w:val="13"/>
  </w:num>
  <w:num w:numId="21" w16cid:durableId="1905144664">
    <w:abstractNumId w:val="25"/>
  </w:num>
  <w:num w:numId="22" w16cid:durableId="1908417996">
    <w:abstractNumId w:val="31"/>
  </w:num>
  <w:num w:numId="23" w16cid:durableId="1506164626">
    <w:abstractNumId w:val="3"/>
  </w:num>
  <w:num w:numId="24" w16cid:durableId="370884910">
    <w:abstractNumId w:val="20"/>
  </w:num>
  <w:num w:numId="25" w16cid:durableId="1045329318">
    <w:abstractNumId w:val="22"/>
  </w:num>
  <w:num w:numId="26" w16cid:durableId="889220360">
    <w:abstractNumId w:val="15"/>
  </w:num>
  <w:num w:numId="27" w16cid:durableId="2113818247">
    <w:abstractNumId w:val="18"/>
  </w:num>
  <w:num w:numId="28" w16cid:durableId="1411390486">
    <w:abstractNumId w:val="24"/>
  </w:num>
  <w:num w:numId="29" w16cid:durableId="14700202">
    <w:abstractNumId w:val="0"/>
  </w:num>
  <w:num w:numId="30" w16cid:durableId="2008483379">
    <w:abstractNumId w:val="10"/>
  </w:num>
  <w:num w:numId="31" w16cid:durableId="2068409987">
    <w:abstractNumId w:val="2"/>
  </w:num>
  <w:num w:numId="32" w16cid:durableId="2114745506">
    <w:abstractNumId w:val="12"/>
  </w:num>
  <w:num w:numId="33" w16cid:durableId="12591016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E056301"/>
    <w:rsid w:val="00016C57"/>
    <w:rsid w:val="0004586E"/>
    <w:rsid w:val="00115587"/>
    <w:rsid w:val="00170868"/>
    <w:rsid w:val="00180933"/>
    <w:rsid w:val="00194E6C"/>
    <w:rsid w:val="001F46FA"/>
    <w:rsid w:val="0028476F"/>
    <w:rsid w:val="002865BC"/>
    <w:rsid w:val="0029259F"/>
    <w:rsid w:val="002A2411"/>
    <w:rsid w:val="00304399"/>
    <w:rsid w:val="00341985"/>
    <w:rsid w:val="003C24AC"/>
    <w:rsid w:val="003E3790"/>
    <w:rsid w:val="00400F1B"/>
    <w:rsid w:val="0058693D"/>
    <w:rsid w:val="00654484"/>
    <w:rsid w:val="0099762E"/>
    <w:rsid w:val="00997826"/>
    <w:rsid w:val="00997E23"/>
    <w:rsid w:val="00A346E7"/>
    <w:rsid w:val="00B018BF"/>
    <w:rsid w:val="00B57AD3"/>
    <w:rsid w:val="00B65182"/>
    <w:rsid w:val="00CC2D5E"/>
    <w:rsid w:val="00D06DF0"/>
    <w:rsid w:val="00D36DB0"/>
    <w:rsid w:val="00DC2034"/>
    <w:rsid w:val="00E40F63"/>
    <w:rsid w:val="00E80370"/>
    <w:rsid w:val="00E92136"/>
    <w:rsid w:val="00FE6354"/>
    <w:rsid w:val="01025E69"/>
    <w:rsid w:val="01162F7B"/>
    <w:rsid w:val="011A18A1"/>
    <w:rsid w:val="012F3D45"/>
    <w:rsid w:val="01FA095B"/>
    <w:rsid w:val="023A70CE"/>
    <w:rsid w:val="026A1F31"/>
    <w:rsid w:val="026D62FE"/>
    <w:rsid w:val="027155B8"/>
    <w:rsid w:val="02895B83"/>
    <w:rsid w:val="028E2A4E"/>
    <w:rsid w:val="02A12ECC"/>
    <w:rsid w:val="0311361D"/>
    <w:rsid w:val="03590CD5"/>
    <w:rsid w:val="039F31DC"/>
    <w:rsid w:val="03C83DFD"/>
    <w:rsid w:val="03E101A1"/>
    <w:rsid w:val="04270E0A"/>
    <w:rsid w:val="04284C5D"/>
    <w:rsid w:val="04341115"/>
    <w:rsid w:val="04351B1E"/>
    <w:rsid w:val="043C4A80"/>
    <w:rsid w:val="04637556"/>
    <w:rsid w:val="049D4D2C"/>
    <w:rsid w:val="04AA667F"/>
    <w:rsid w:val="04D532F8"/>
    <w:rsid w:val="04F33103"/>
    <w:rsid w:val="051952DF"/>
    <w:rsid w:val="05432019"/>
    <w:rsid w:val="05487EA5"/>
    <w:rsid w:val="05521A9C"/>
    <w:rsid w:val="05720A64"/>
    <w:rsid w:val="05A473F7"/>
    <w:rsid w:val="06597EE2"/>
    <w:rsid w:val="065B315F"/>
    <w:rsid w:val="068B494D"/>
    <w:rsid w:val="07185B7D"/>
    <w:rsid w:val="071D4A75"/>
    <w:rsid w:val="072702BE"/>
    <w:rsid w:val="07293490"/>
    <w:rsid w:val="076670CC"/>
    <w:rsid w:val="07AD2560"/>
    <w:rsid w:val="07AE01F0"/>
    <w:rsid w:val="07B7065D"/>
    <w:rsid w:val="08033CE1"/>
    <w:rsid w:val="08081948"/>
    <w:rsid w:val="08325F29"/>
    <w:rsid w:val="086F0754"/>
    <w:rsid w:val="08F32B4F"/>
    <w:rsid w:val="090812A4"/>
    <w:rsid w:val="0932728E"/>
    <w:rsid w:val="099B538B"/>
    <w:rsid w:val="09A0677E"/>
    <w:rsid w:val="09BB20BA"/>
    <w:rsid w:val="09BC2B8F"/>
    <w:rsid w:val="09CE0AD7"/>
    <w:rsid w:val="0A2C4F38"/>
    <w:rsid w:val="0A592839"/>
    <w:rsid w:val="0A657909"/>
    <w:rsid w:val="0A7A21EA"/>
    <w:rsid w:val="0A8A27F5"/>
    <w:rsid w:val="0A946823"/>
    <w:rsid w:val="0AA63B51"/>
    <w:rsid w:val="0AAC0A11"/>
    <w:rsid w:val="0AD44175"/>
    <w:rsid w:val="0ADA59C5"/>
    <w:rsid w:val="0AE0548E"/>
    <w:rsid w:val="0AE41BA8"/>
    <w:rsid w:val="0B322ADD"/>
    <w:rsid w:val="0B466A73"/>
    <w:rsid w:val="0B52495F"/>
    <w:rsid w:val="0B555699"/>
    <w:rsid w:val="0B666A61"/>
    <w:rsid w:val="0B7403E4"/>
    <w:rsid w:val="0B9D7909"/>
    <w:rsid w:val="0BD55995"/>
    <w:rsid w:val="0BDE0CED"/>
    <w:rsid w:val="0C055AAB"/>
    <w:rsid w:val="0C0A2F7D"/>
    <w:rsid w:val="0C1E7D56"/>
    <w:rsid w:val="0C225D19"/>
    <w:rsid w:val="0CA27F6D"/>
    <w:rsid w:val="0CB754BC"/>
    <w:rsid w:val="0CCF6368"/>
    <w:rsid w:val="0CF76C7F"/>
    <w:rsid w:val="0D027152"/>
    <w:rsid w:val="0D1129FD"/>
    <w:rsid w:val="0D2E70C4"/>
    <w:rsid w:val="0D3A0634"/>
    <w:rsid w:val="0D441E2F"/>
    <w:rsid w:val="0D5258E4"/>
    <w:rsid w:val="0D76282B"/>
    <w:rsid w:val="0D9F408D"/>
    <w:rsid w:val="0DCB4A28"/>
    <w:rsid w:val="0E1836C3"/>
    <w:rsid w:val="0E401118"/>
    <w:rsid w:val="0E5139BA"/>
    <w:rsid w:val="0E524878"/>
    <w:rsid w:val="0E5E5144"/>
    <w:rsid w:val="0E8F4FE5"/>
    <w:rsid w:val="0E9265EF"/>
    <w:rsid w:val="0F471A7C"/>
    <w:rsid w:val="0F4F5256"/>
    <w:rsid w:val="0FB6751E"/>
    <w:rsid w:val="0FD22A7F"/>
    <w:rsid w:val="0FF747FD"/>
    <w:rsid w:val="10821E87"/>
    <w:rsid w:val="10AA7D44"/>
    <w:rsid w:val="114E4496"/>
    <w:rsid w:val="11551880"/>
    <w:rsid w:val="116825C4"/>
    <w:rsid w:val="11964CD1"/>
    <w:rsid w:val="11C04E5B"/>
    <w:rsid w:val="11D62156"/>
    <w:rsid w:val="11FF1DAE"/>
    <w:rsid w:val="120633E6"/>
    <w:rsid w:val="12116DB7"/>
    <w:rsid w:val="121D48AE"/>
    <w:rsid w:val="12393718"/>
    <w:rsid w:val="123D38D6"/>
    <w:rsid w:val="124245C1"/>
    <w:rsid w:val="12677BC1"/>
    <w:rsid w:val="126B0E01"/>
    <w:rsid w:val="1272000B"/>
    <w:rsid w:val="127653D8"/>
    <w:rsid w:val="12A4443A"/>
    <w:rsid w:val="12B75100"/>
    <w:rsid w:val="13027ECB"/>
    <w:rsid w:val="13035B35"/>
    <w:rsid w:val="13043AAE"/>
    <w:rsid w:val="1308156D"/>
    <w:rsid w:val="13235AAF"/>
    <w:rsid w:val="136F17C7"/>
    <w:rsid w:val="1372428E"/>
    <w:rsid w:val="13835ADB"/>
    <w:rsid w:val="13D02109"/>
    <w:rsid w:val="14091C4C"/>
    <w:rsid w:val="141B0EF8"/>
    <w:rsid w:val="141E1B09"/>
    <w:rsid w:val="141F59B6"/>
    <w:rsid w:val="14411E32"/>
    <w:rsid w:val="14534A0E"/>
    <w:rsid w:val="148A3AFD"/>
    <w:rsid w:val="14A23714"/>
    <w:rsid w:val="14E508A6"/>
    <w:rsid w:val="150C5D97"/>
    <w:rsid w:val="157669D4"/>
    <w:rsid w:val="15826B8D"/>
    <w:rsid w:val="15B52BA2"/>
    <w:rsid w:val="15DC17F8"/>
    <w:rsid w:val="15DF4CCA"/>
    <w:rsid w:val="15ED01EE"/>
    <w:rsid w:val="15F410B2"/>
    <w:rsid w:val="15FC2576"/>
    <w:rsid w:val="160A284D"/>
    <w:rsid w:val="161E3676"/>
    <w:rsid w:val="162D6072"/>
    <w:rsid w:val="1667691B"/>
    <w:rsid w:val="16764574"/>
    <w:rsid w:val="167D711D"/>
    <w:rsid w:val="16950B6C"/>
    <w:rsid w:val="16C31547"/>
    <w:rsid w:val="16F2389F"/>
    <w:rsid w:val="17227AF9"/>
    <w:rsid w:val="175C710B"/>
    <w:rsid w:val="178D33D1"/>
    <w:rsid w:val="17B801EF"/>
    <w:rsid w:val="18164147"/>
    <w:rsid w:val="181918FA"/>
    <w:rsid w:val="181A12FF"/>
    <w:rsid w:val="185C54E0"/>
    <w:rsid w:val="187629DF"/>
    <w:rsid w:val="18AF055D"/>
    <w:rsid w:val="18C74C4E"/>
    <w:rsid w:val="18C969BD"/>
    <w:rsid w:val="18CA5DD6"/>
    <w:rsid w:val="18D524FF"/>
    <w:rsid w:val="18EA7703"/>
    <w:rsid w:val="19030ADB"/>
    <w:rsid w:val="190F0738"/>
    <w:rsid w:val="192E3DCE"/>
    <w:rsid w:val="195A78BF"/>
    <w:rsid w:val="196B4A7E"/>
    <w:rsid w:val="196F4268"/>
    <w:rsid w:val="19771303"/>
    <w:rsid w:val="19773670"/>
    <w:rsid w:val="197B7B7C"/>
    <w:rsid w:val="198660B6"/>
    <w:rsid w:val="19974326"/>
    <w:rsid w:val="19CA27AA"/>
    <w:rsid w:val="1A093793"/>
    <w:rsid w:val="1A2521DD"/>
    <w:rsid w:val="1A252DD1"/>
    <w:rsid w:val="1A484CDB"/>
    <w:rsid w:val="1A5E3E22"/>
    <w:rsid w:val="1A807E32"/>
    <w:rsid w:val="1A8B2040"/>
    <w:rsid w:val="1ABA46D4"/>
    <w:rsid w:val="1AE63765"/>
    <w:rsid w:val="1AF96EA0"/>
    <w:rsid w:val="1B130EE3"/>
    <w:rsid w:val="1B183D2A"/>
    <w:rsid w:val="1B1C6517"/>
    <w:rsid w:val="1B4C6CEC"/>
    <w:rsid w:val="1B9B2315"/>
    <w:rsid w:val="1BA2553D"/>
    <w:rsid w:val="1BB21336"/>
    <w:rsid w:val="1BDB2F6A"/>
    <w:rsid w:val="1BFC6B7E"/>
    <w:rsid w:val="1C2420E9"/>
    <w:rsid w:val="1C361692"/>
    <w:rsid w:val="1C402917"/>
    <w:rsid w:val="1C4D04B3"/>
    <w:rsid w:val="1C615CA6"/>
    <w:rsid w:val="1C735482"/>
    <w:rsid w:val="1C7634C5"/>
    <w:rsid w:val="1C7B77DD"/>
    <w:rsid w:val="1C7E2BFC"/>
    <w:rsid w:val="1C981F6B"/>
    <w:rsid w:val="1CAE633D"/>
    <w:rsid w:val="1CD25F74"/>
    <w:rsid w:val="1CF8330D"/>
    <w:rsid w:val="1D0E0D07"/>
    <w:rsid w:val="1D156341"/>
    <w:rsid w:val="1D1E53EE"/>
    <w:rsid w:val="1D5526E4"/>
    <w:rsid w:val="1D7B1FC1"/>
    <w:rsid w:val="1D9143EC"/>
    <w:rsid w:val="1DAE76BE"/>
    <w:rsid w:val="1DFD67D1"/>
    <w:rsid w:val="1E065B84"/>
    <w:rsid w:val="1E071BD1"/>
    <w:rsid w:val="1E684F3C"/>
    <w:rsid w:val="1E786BDD"/>
    <w:rsid w:val="1E861A64"/>
    <w:rsid w:val="1E982FA0"/>
    <w:rsid w:val="1EA30887"/>
    <w:rsid w:val="1EB67887"/>
    <w:rsid w:val="1ECF44C6"/>
    <w:rsid w:val="1F1D16F4"/>
    <w:rsid w:val="1F566050"/>
    <w:rsid w:val="1F901EA7"/>
    <w:rsid w:val="1F941804"/>
    <w:rsid w:val="1FB01F8D"/>
    <w:rsid w:val="1FF6169F"/>
    <w:rsid w:val="1FFB2687"/>
    <w:rsid w:val="20185837"/>
    <w:rsid w:val="20194625"/>
    <w:rsid w:val="20895274"/>
    <w:rsid w:val="20AE6A88"/>
    <w:rsid w:val="20BD4D3D"/>
    <w:rsid w:val="20CA1B77"/>
    <w:rsid w:val="20D90987"/>
    <w:rsid w:val="20F75157"/>
    <w:rsid w:val="211D019A"/>
    <w:rsid w:val="213171EF"/>
    <w:rsid w:val="2146615C"/>
    <w:rsid w:val="21476D32"/>
    <w:rsid w:val="215869F4"/>
    <w:rsid w:val="216359CF"/>
    <w:rsid w:val="21730FAD"/>
    <w:rsid w:val="218D48F0"/>
    <w:rsid w:val="21B027D1"/>
    <w:rsid w:val="21B97BDA"/>
    <w:rsid w:val="21C812C9"/>
    <w:rsid w:val="21F54EAD"/>
    <w:rsid w:val="220345DE"/>
    <w:rsid w:val="220D20EA"/>
    <w:rsid w:val="2230727D"/>
    <w:rsid w:val="22701C93"/>
    <w:rsid w:val="227C135A"/>
    <w:rsid w:val="22A2165A"/>
    <w:rsid w:val="22A86D47"/>
    <w:rsid w:val="22AD7526"/>
    <w:rsid w:val="22E63EDA"/>
    <w:rsid w:val="22E90841"/>
    <w:rsid w:val="230F7B06"/>
    <w:rsid w:val="23393D97"/>
    <w:rsid w:val="235A1AFC"/>
    <w:rsid w:val="236D04A5"/>
    <w:rsid w:val="237C5445"/>
    <w:rsid w:val="23A906E2"/>
    <w:rsid w:val="23BB0E1E"/>
    <w:rsid w:val="23C91E2B"/>
    <w:rsid w:val="243629A0"/>
    <w:rsid w:val="243A5773"/>
    <w:rsid w:val="244C6998"/>
    <w:rsid w:val="24903CB4"/>
    <w:rsid w:val="24D84F16"/>
    <w:rsid w:val="24E37718"/>
    <w:rsid w:val="24EC0E9F"/>
    <w:rsid w:val="24F83CA6"/>
    <w:rsid w:val="255F65A3"/>
    <w:rsid w:val="25FA3AC0"/>
    <w:rsid w:val="2609650F"/>
    <w:rsid w:val="26461511"/>
    <w:rsid w:val="267B1989"/>
    <w:rsid w:val="26E36D60"/>
    <w:rsid w:val="26E864C9"/>
    <w:rsid w:val="26E86A6C"/>
    <w:rsid w:val="2724135B"/>
    <w:rsid w:val="274F3963"/>
    <w:rsid w:val="275D540C"/>
    <w:rsid w:val="27A26165"/>
    <w:rsid w:val="27C6290A"/>
    <w:rsid w:val="28132854"/>
    <w:rsid w:val="283E20C5"/>
    <w:rsid w:val="28451490"/>
    <w:rsid w:val="2852169D"/>
    <w:rsid w:val="28832D32"/>
    <w:rsid w:val="28B03A1C"/>
    <w:rsid w:val="28C03829"/>
    <w:rsid w:val="28D61EBD"/>
    <w:rsid w:val="29044F11"/>
    <w:rsid w:val="290675CB"/>
    <w:rsid w:val="29120773"/>
    <w:rsid w:val="291D0C4F"/>
    <w:rsid w:val="29603C10"/>
    <w:rsid w:val="296B17EA"/>
    <w:rsid w:val="298B6B53"/>
    <w:rsid w:val="29F23B7C"/>
    <w:rsid w:val="2A0F48EC"/>
    <w:rsid w:val="2A120D8E"/>
    <w:rsid w:val="2A1A559A"/>
    <w:rsid w:val="2A48131D"/>
    <w:rsid w:val="2A582E28"/>
    <w:rsid w:val="2A821830"/>
    <w:rsid w:val="2A904681"/>
    <w:rsid w:val="2A9A66A9"/>
    <w:rsid w:val="2AA46F74"/>
    <w:rsid w:val="2AB624C2"/>
    <w:rsid w:val="2B072E05"/>
    <w:rsid w:val="2B2B3BC7"/>
    <w:rsid w:val="2B6F32B8"/>
    <w:rsid w:val="2C0559CB"/>
    <w:rsid w:val="2C5F2EFB"/>
    <w:rsid w:val="2C960884"/>
    <w:rsid w:val="2CB01CB1"/>
    <w:rsid w:val="2CCC213C"/>
    <w:rsid w:val="2CE05259"/>
    <w:rsid w:val="2CE915E7"/>
    <w:rsid w:val="2D141E81"/>
    <w:rsid w:val="2DBA2F11"/>
    <w:rsid w:val="2E351A6C"/>
    <w:rsid w:val="2E3D3D9B"/>
    <w:rsid w:val="2E5C305D"/>
    <w:rsid w:val="2E6B1315"/>
    <w:rsid w:val="2E9657E0"/>
    <w:rsid w:val="2EC37F09"/>
    <w:rsid w:val="2EE316AF"/>
    <w:rsid w:val="2EE636E3"/>
    <w:rsid w:val="2EF81EE2"/>
    <w:rsid w:val="2F023874"/>
    <w:rsid w:val="2F0D52C2"/>
    <w:rsid w:val="2F247DFA"/>
    <w:rsid w:val="2F2C1714"/>
    <w:rsid w:val="2F512EF2"/>
    <w:rsid w:val="2F722249"/>
    <w:rsid w:val="2FDD6070"/>
    <w:rsid w:val="2FED0263"/>
    <w:rsid w:val="302400EF"/>
    <w:rsid w:val="30273E88"/>
    <w:rsid w:val="306C123A"/>
    <w:rsid w:val="307F3F9D"/>
    <w:rsid w:val="308A649E"/>
    <w:rsid w:val="309F5EDD"/>
    <w:rsid w:val="30B06C0C"/>
    <w:rsid w:val="31067C7A"/>
    <w:rsid w:val="311120E5"/>
    <w:rsid w:val="315E40A5"/>
    <w:rsid w:val="3171743F"/>
    <w:rsid w:val="31A36B64"/>
    <w:rsid w:val="31EC0AD5"/>
    <w:rsid w:val="31FC517A"/>
    <w:rsid w:val="32045D30"/>
    <w:rsid w:val="3271580C"/>
    <w:rsid w:val="327F2033"/>
    <w:rsid w:val="32E30A75"/>
    <w:rsid w:val="32EC31F4"/>
    <w:rsid w:val="32F9628F"/>
    <w:rsid w:val="33000503"/>
    <w:rsid w:val="3320203F"/>
    <w:rsid w:val="333D321A"/>
    <w:rsid w:val="335B4EBC"/>
    <w:rsid w:val="33BF0E7A"/>
    <w:rsid w:val="33D74D57"/>
    <w:rsid w:val="33EC1D49"/>
    <w:rsid w:val="34106282"/>
    <w:rsid w:val="34150D50"/>
    <w:rsid w:val="342D1CB8"/>
    <w:rsid w:val="345E1616"/>
    <w:rsid w:val="34606E0B"/>
    <w:rsid w:val="348733DA"/>
    <w:rsid w:val="34C11F07"/>
    <w:rsid w:val="34E16FD5"/>
    <w:rsid w:val="35270760"/>
    <w:rsid w:val="35825243"/>
    <w:rsid w:val="35976655"/>
    <w:rsid w:val="35CB0755"/>
    <w:rsid w:val="35D07049"/>
    <w:rsid w:val="366C0B20"/>
    <w:rsid w:val="368F0CB2"/>
    <w:rsid w:val="36DA7A37"/>
    <w:rsid w:val="371A2C69"/>
    <w:rsid w:val="3720190B"/>
    <w:rsid w:val="37226849"/>
    <w:rsid w:val="373A627E"/>
    <w:rsid w:val="374749FE"/>
    <w:rsid w:val="37644D2D"/>
    <w:rsid w:val="377063EE"/>
    <w:rsid w:val="37B14FD7"/>
    <w:rsid w:val="37DE4095"/>
    <w:rsid w:val="3822336F"/>
    <w:rsid w:val="38492FED"/>
    <w:rsid w:val="38B365AD"/>
    <w:rsid w:val="38C2711D"/>
    <w:rsid w:val="38D04B64"/>
    <w:rsid w:val="38EC6573"/>
    <w:rsid w:val="39620CFE"/>
    <w:rsid w:val="3972255F"/>
    <w:rsid w:val="397F500E"/>
    <w:rsid w:val="39866E68"/>
    <w:rsid w:val="3A034746"/>
    <w:rsid w:val="3A157721"/>
    <w:rsid w:val="3A1C280F"/>
    <w:rsid w:val="3A5F1714"/>
    <w:rsid w:val="3A6F00E5"/>
    <w:rsid w:val="3A704957"/>
    <w:rsid w:val="3A735FAC"/>
    <w:rsid w:val="3A78116B"/>
    <w:rsid w:val="3A872F07"/>
    <w:rsid w:val="3AAE25E9"/>
    <w:rsid w:val="3ACF5B21"/>
    <w:rsid w:val="3AEA295B"/>
    <w:rsid w:val="3B1D2239"/>
    <w:rsid w:val="3B390F77"/>
    <w:rsid w:val="3B512DAC"/>
    <w:rsid w:val="3B5F50F7"/>
    <w:rsid w:val="3B8167DC"/>
    <w:rsid w:val="3BFB65FB"/>
    <w:rsid w:val="3C20199F"/>
    <w:rsid w:val="3C4D31A2"/>
    <w:rsid w:val="3C6720A0"/>
    <w:rsid w:val="3C740EB9"/>
    <w:rsid w:val="3CC51E7B"/>
    <w:rsid w:val="3CDB6BEB"/>
    <w:rsid w:val="3D0B4E9F"/>
    <w:rsid w:val="3D2E49F7"/>
    <w:rsid w:val="3D504E64"/>
    <w:rsid w:val="3D895F5D"/>
    <w:rsid w:val="3D971EA2"/>
    <w:rsid w:val="3DA01938"/>
    <w:rsid w:val="3DBA4867"/>
    <w:rsid w:val="3DBF00CF"/>
    <w:rsid w:val="3E056301"/>
    <w:rsid w:val="3E357652"/>
    <w:rsid w:val="3E770C94"/>
    <w:rsid w:val="3E9C19A9"/>
    <w:rsid w:val="3E9F28EE"/>
    <w:rsid w:val="3EC71C2C"/>
    <w:rsid w:val="3EC82FB3"/>
    <w:rsid w:val="3F177A97"/>
    <w:rsid w:val="3F2C59B8"/>
    <w:rsid w:val="3F312008"/>
    <w:rsid w:val="3F877CD0"/>
    <w:rsid w:val="3FAA7E06"/>
    <w:rsid w:val="3FD319B8"/>
    <w:rsid w:val="3FDE5587"/>
    <w:rsid w:val="3FE10321"/>
    <w:rsid w:val="402271BE"/>
    <w:rsid w:val="40456462"/>
    <w:rsid w:val="404731E0"/>
    <w:rsid w:val="40644F5E"/>
    <w:rsid w:val="406616F5"/>
    <w:rsid w:val="40B21825"/>
    <w:rsid w:val="40EE495C"/>
    <w:rsid w:val="41264191"/>
    <w:rsid w:val="412D21EF"/>
    <w:rsid w:val="419A6BAA"/>
    <w:rsid w:val="41B35246"/>
    <w:rsid w:val="4233620C"/>
    <w:rsid w:val="4295583E"/>
    <w:rsid w:val="42A36899"/>
    <w:rsid w:val="42B45D29"/>
    <w:rsid w:val="42DF0F04"/>
    <w:rsid w:val="42F636C5"/>
    <w:rsid w:val="43081BD1"/>
    <w:rsid w:val="432B3008"/>
    <w:rsid w:val="4359242C"/>
    <w:rsid w:val="43CC6585"/>
    <w:rsid w:val="43FF0DD4"/>
    <w:rsid w:val="443B7384"/>
    <w:rsid w:val="446E3F39"/>
    <w:rsid w:val="446E6495"/>
    <w:rsid w:val="44D03E01"/>
    <w:rsid w:val="44F81138"/>
    <w:rsid w:val="45063999"/>
    <w:rsid w:val="450F5F97"/>
    <w:rsid w:val="456B6DAA"/>
    <w:rsid w:val="457128D8"/>
    <w:rsid w:val="45B332D4"/>
    <w:rsid w:val="45D50CD9"/>
    <w:rsid w:val="45EC3A2B"/>
    <w:rsid w:val="45EE4C3A"/>
    <w:rsid w:val="463478C9"/>
    <w:rsid w:val="46791D4D"/>
    <w:rsid w:val="469E060A"/>
    <w:rsid w:val="46B90A4E"/>
    <w:rsid w:val="46D70648"/>
    <w:rsid w:val="46E70643"/>
    <w:rsid w:val="46F03EB0"/>
    <w:rsid w:val="4711754A"/>
    <w:rsid w:val="478E7553"/>
    <w:rsid w:val="47927B4F"/>
    <w:rsid w:val="47A15046"/>
    <w:rsid w:val="47E233F7"/>
    <w:rsid w:val="48352D0A"/>
    <w:rsid w:val="484C6A03"/>
    <w:rsid w:val="48503FEF"/>
    <w:rsid w:val="48553943"/>
    <w:rsid w:val="486139E6"/>
    <w:rsid w:val="4894051F"/>
    <w:rsid w:val="48AA4D31"/>
    <w:rsid w:val="48CD7F9E"/>
    <w:rsid w:val="49170DBF"/>
    <w:rsid w:val="49353AF4"/>
    <w:rsid w:val="49607746"/>
    <w:rsid w:val="49A06428"/>
    <w:rsid w:val="49A33F93"/>
    <w:rsid w:val="4A002008"/>
    <w:rsid w:val="4A66196B"/>
    <w:rsid w:val="4A7979D5"/>
    <w:rsid w:val="4AA25D96"/>
    <w:rsid w:val="4AF2592D"/>
    <w:rsid w:val="4AFB5667"/>
    <w:rsid w:val="4B186FF8"/>
    <w:rsid w:val="4B241B21"/>
    <w:rsid w:val="4B3F4400"/>
    <w:rsid w:val="4B4D3CF9"/>
    <w:rsid w:val="4B597D55"/>
    <w:rsid w:val="4B6447C1"/>
    <w:rsid w:val="4B877DC1"/>
    <w:rsid w:val="4B95046D"/>
    <w:rsid w:val="4BA12BC2"/>
    <w:rsid w:val="4BA93201"/>
    <w:rsid w:val="4BF74ED8"/>
    <w:rsid w:val="4C4641FC"/>
    <w:rsid w:val="4C5C2F8D"/>
    <w:rsid w:val="4C693D18"/>
    <w:rsid w:val="4C726694"/>
    <w:rsid w:val="4C742085"/>
    <w:rsid w:val="4CA56CA1"/>
    <w:rsid w:val="4CAC181F"/>
    <w:rsid w:val="4CAC70AC"/>
    <w:rsid w:val="4CBD032B"/>
    <w:rsid w:val="4CE5640A"/>
    <w:rsid w:val="4D245859"/>
    <w:rsid w:val="4D461447"/>
    <w:rsid w:val="4D695BB2"/>
    <w:rsid w:val="4D8D62E7"/>
    <w:rsid w:val="4D9A7848"/>
    <w:rsid w:val="4DA20AAA"/>
    <w:rsid w:val="4DB52955"/>
    <w:rsid w:val="4DC33921"/>
    <w:rsid w:val="4DC64B62"/>
    <w:rsid w:val="4E0A52F8"/>
    <w:rsid w:val="4E4D6C3E"/>
    <w:rsid w:val="4F012FB2"/>
    <w:rsid w:val="4F3D33AC"/>
    <w:rsid w:val="4F4246BC"/>
    <w:rsid w:val="4F6D7C8E"/>
    <w:rsid w:val="4F851261"/>
    <w:rsid w:val="4F8A4A15"/>
    <w:rsid w:val="4FA03BF8"/>
    <w:rsid w:val="4FD349A2"/>
    <w:rsid w:val="4FF35A21"/>
    <w:rsid w:val="502A7CCB"/>
    <w:rsid w:val="506D6934"/>
    <w:rsid w:val="507D6A29"/>
    <w:rsid w:val="509323E4"/>
    <w:rsid w:val="51484992"/>
    <w:rsid w:val="518A373B"/>
    <w:rsid w:val="519673F8"/>
    <w:rsid w:val="51BC3901"/>
    <w:rsid w:val="52114A6A"/>
    <w:rsid w:val="52291B63"/>
    <w:rsid w:val="526D31C7"/>
    <w:rsid w:val="52880638"/>
    <w:rsid w:val="52C01195"/>
    <w:rsid w:val="530E74B7"/>
    <w:rsid w:val="531E7048"/>
    <w:rsid w:val="532A0CB4"/>
    <w:rsid w:val="53510B61"/>
    <w:rsid w:val="536D782E"/>
    <w:rsid w:val="536E6B3B"/>
    <w:rsid w:val="53A31FEF"/>
    <w:rsid w:val="53AC7F31"/>
    <w:rsid w:val="53B70198"/>
    <w:rsid w:val="53C80F43"/>
    <w:rsid w:val="53DF24DA"/>
    <w:rsid w:val="543B7A97"/>
    <w:rsid w:val="54565EF9"/>
    <w:rsid w:val="545C17FD"/>
    <w:rsid w:val="54605099"/>
    <w:rsid w:val="5463135D"/>
    <w:rsid w:val="548A7F04"/>
    <w:rsid w:val="54990F3A"/>
    <w:rsid w:val="54A14AFD"/>
    <w:rsid w:val="54B316EC"/>
    <w:rsid w:val="54E11261"/>
    <w:rsid w:val="54EE13B9"/>
    <w:rsid w:val="55247525"/>
    <w:rsid w:val="55247930"/>
    <w:rsid w:val="552F3B90"/>
    <w:rsid w:val="555C3DB6"/>
    <w:rsid w:val="559F0C4C"/>
    <w:rsid w:val="55D95F00"/>
    <w:rsid w:val="562E69D4"/>
    <w:rsid w:val="566A1296"/>
    <w:rsid w:val="56865D8E"/>
    <w:rsid w:val="5689497F"/>
    <w:rsid w:val="56901524"/>
    <w:rsid w:val="56A36EAB"/>
    <w:rsid w:val="56D00F58"/>
    <w:rsid w:val="56D41079"/>
    <w:rsid w:val="56F37FE7"/>
    <w:rsid w:val="571F6557"/>
    <w:rsid w:val="57911B0F"/>
    <w:rsid w:val="57E13771"/>
    <w:rsid w:val="57E97DCB"/>
    <w:rsid w:val="57EB62AA"/>
    <w:rsid w:val="5807180D"/>
    <w:rsid w:val="5818245E"/>
    <w:rsid w:val="58241FC9"/>
    <w:rsid w:val="584B54D1"/>
    <w:rsid w:val="585C27EC"/>
    <w:rsid w:val="58A21F71"/>
    <w:rsid w:val="58BD7DF6"/>
    <w:rsid w:val="58D72826"/>
    <w:rsid w:val="593D6039"/>
    <w:rsid w:val="5A011185"/>
    <w:rsid w:val="5A4620AF"/>
    <w:rsid w:val="5A707D8F"/>
    <w:rsid w:val="5A8470E3"/>
    <w:rsid w:val="5AA10F55"/>
    <w:rsid w:val="5AD72EE8"/>
    <w:rsid w:val="5AF24E72"/>
    <w:rsid w:val="5B127639"/>
    <w:rsid w:val="5BA2335F"/>
    <w:rsid w:val="5BF00094"/>
    <w:rsid w:val="5C1F393C"/>
    <w:rsid w:val="5C3A1EDF"/>
    <w:rsid w:val="5C9B26DD"/>
    <w:rsid w:val="5CA07457"/>
    <w:rsid w:val="5CCF011E"/>
    <w:rsid w:val="5CD2621E"/>
    <w:rsid w:val="5CDB718B"/>
    <w:rsid w:val="5CE46DB3"/>
    <w:rsid w:val="5D0166D9"/>
    <w:rsid w:val="5D0C437D"/>
    <w:rsid w:val="5D0E5BAE"/>
    <w:rsid w:val="5D3F046C"/>
    <w:rsid w:val="5DEB6269"/>
    <w:rsid w:val="5E2D46EE"/>
    <w:rsid w:val="5E3E346B"/>
    <w:rsid w:val="5E4B6E38"/>
    <w:rsid w:val="5E5101B0"/>
    <w:rsid w:val="5E602469"/>
    <w:rsid w:val="5E8F4B36"/>
    <w:rsid w:val="5EBC0E54"/>
    <w:rsid w:val="5EBD63A0"/>
    <w:rsid w:val="5EFE26C5"/>
    <w:rsid w:val="5F230BAF"/>
    <w:rsid w:val="5F745504"/>
    <w:rsid w:val="5F9D1B1E"/>
    <w:rsid w:val="5FBC1130"/>
    <w:rsid w:val="5FD22970"/>
    <w:rsid w:val="5FD413C9"/>
    <w:rsid w:val="60086756"/>
    <w:rsid w:val="60277CBB"/>
    <w:rsid w:val="603E705D"/>
    <w:rsid w:val="60607191"/>
    <w:rsid w:val="60EA0710"/>
    <w:rsid w:val="6153052E"/>
    <w:rsid w:val="616331B0"/>
    <w:rsid w:val="616441E1"/>
    <w:rsid w:val="616F46F5"/>
    <w:rsid w:val="61E80DF2"/>
    <w:rsid w:val="61E9239D"/>
    <w:rsid w:val="62105ED3"/>
    <w:rsid w:val="621A17EB"/>
    <w:rsid w:val="6269408E"/>
    <w:rsid w:val="62904B6A"/>
    <w:rsid w:val="62F01445"/>
    <w:rsid w:val="62F03D04"/>
    <w:rsid w:val="62FE04A2"/>
    <w:rsid w:val="630B32EB"/>
    <w:rsid w:val="630C2BBF"/>
    <w:rsid w:val="6390559E"/>
    <w:rsid w:val="63A47D78"/>
    <w:rsid w:val="63AE2754"/>
    <w:rsid w:val="63AF75E2"/>
    <w:rsid w:val="64446389"/>
    <w:rsid w:val="645B1154"/>
    <w:rsid w:val="6465428E"/>
    <w:rsid w:val="64D802A4"/>
    <w:rsid w:val="65115923"/>
    <w:rsid w:val="6549634D"/>
    <w:rsid w:val="6557723F"/>
    <w:rsid w:val="65B63799"/>
    <w:rsid w:val="65CF4C4B"/>
    <w:rsid w:val="65DA5DB7"/>
    <w:rsid w:val="65EE0945"/>
    <w:rsid w:val="65FB791F"/>
    <w:rsid w:val="661B2F73"/>
    <w:rsid w:val="664207B2"/>
    <w:rsid w:val="6672638F"/>
    <w:rsid w:val="66754F1F"/>
    <w:rsid w:val="66861BF0"/>
    <w:rsid w:val="66C07068"/>
    <w:rsid w:val="66C41E11"/>
    <w:rsid w:val="66C57126"/>
    <w:rsid w:val="66D13879"/>
    <w:rsid w:val="66D24120"/>
    <w:rsid w:val="66F575FF"/>
    <w:rsid w:val="67144035"/>
    <w:rsid w:val="679B65B7"/>
    <w:rsid w:val="67B3056F"/>
    <w:rsid w:val="67D650DE"/>
    <w:rsid w:val="67FD3122"/>
    <w:rsid w:val="6822123E"/>
    <w:rsid w:val="682B1F63"/>
    <w:rsid w:val="684839D5"/>
    <w:rsid w:val="68655A81"/>
    <w:rsid w:val="686679C0"/>
    <w:rsid w:val="68976875"/>
    <w:rsid w:val="68B03FED"/>
    <w:rsid w:val="68B52E22"/>
    <w:rsid w:val="69044171"/>
    <w:rsid w:val="69141EDB"/>
    <w:rsid w:val="6939281C"/>
    <w:rsid w:val="69493948"/>
    <w:rsid w:val="696C43B8"/>
    <w:rsid w:val="69A0307E"/>
    <w:rsid w:val="69DC2306"/>
    <w:rsid w:val="69FA5E67"/>
    <w:rsid w:val="6A294057"/>
    <w:rsid w:val="6A393452"/>
    <w:rsid w:val="6A4047A3"/>
    <w:rsid w:val="6A516D87"/>
    <w:rsid w:val="6A5C66F6"/>
    <w:rsid w:val="6A6A553B"/>
    <w:rsid w:val="6A762895"/>
    <w:rsid w:val="6A7E0847"/>
    <w:rsid w:val="6A80716A"/>
    <w:rsid w:val="6AB9728E"/>
    <w:rsid w:val="6AC46471"/>
    <w:rsid w:val="6AE574EF"/>
    <w:rsid w:val="6B59096C"/>
    <w:rsid w:val="6B7C6CD7"/>
    <w:rsid w:val="6B852329"/>
    <w:rsid w:val="6B891A3C"/>
    <w:rsid w:val="6B9E2823"/>
    <w:rsid w:val="6B9F698D"/>
    <w:rsid w:val="6BB042CA"/>
    <w:rsid w:val="6BB97D35"/>
    <w:rsid w:val="6C1D67AE"/>
    <w:rsid w:val="6C3A074D"/>
    <w:rsid w:val="6C3D5FA2"/>
    <w:rsid w:val="6C4D41DC"/>
    <w:rsid w:val="6C5D3E89"/>
    <w:rsid w:val="6C667D49"/>
    <w:rsid w:val="6C700663"/>
    <w:rsid w:val="6C7F08A6"/>
    <w:rsid w:val="6C904861"/>
    <w:rsid w:val="6CA57B06"/>
    <w:rsid w:val="6CAA1B26"/>
    <w:rsid w:val="6D1B699F"/>
    <w:rsid w:val="6D254FA9"/>
    <w:rsid w:val="6D3451EC"/>
    <w:rsid w:val="6D34781D"/>
    <w:rsid w:val="6D613F3E"/>
    <w:rsid w:val="6D6166B6"/>
    <w:rsid w:val="6DA93623"/>
    <w:rsid w:val="6DB044A9"/>
    <w:rsid w:val="6DB802C0"/>
    <w:rsid w:val="6DBD7A4C"/>
    <w:rsid w:val="6DF66946"/>
    <w:rsid w:val="6E0F7A08"/>
    <w:rsid w:val="6E337B9A"/>
    <w:rsid w:val="6E3A1ECE"/>
    <w:rsid w:val="6E46167B"/>
    <w:rsid w:val="6E4E00B8"/>
    <w:rsid w:val="6E534F80"/>
    <w:rsid w:val="6E6B12D3"/>
    <w:rsid w:val="6EC00F6E"/>
    <w:rsid w:val="6EDA6173"/>
    <w:rsid w:val="6F000056"/>
    <w:rsid w:val="6F0B61CA"/>
    <w:rsid w:val="6F0F745A"/>
    <w:rsid w:val="6F8932F8"/>
    <w:rsid w:val="6F913D09"/>
    <w:rsid w:val="6FAA1D8E"/>
    <w:rsid w:val="6FAE5ABE"/>
    <w:rsid w:val="6FB172F9"/>
    <w:rsid w:val="6FB661B0"/>
    <w:rsid w:val="6FD451A0"/>
    <w:rsid w:val="6FE92CC6"/>
    <w:rsid w:val="70082367"/>
    <w:rsid w:val="70162485"/>
    <w:rsid w:val="702A0B29"/>
    <w:rsid w:val="70442C01"/>
    <w:rsid w:val="70540019"/>
    <w:rsid w:val="70597FC0"/>
    <w:rsid w:val="706C1500"/>
    <w:rsid w:val="70765DB7"/>
    <w:rsid w:val="708B251E"/>
    <w:rsid w:val="7152024B"/>
    <w:rsid w:val="71542246"/>
    <w:rsid w:val="716329E0"/>
    <w:rsid w:val="71834D46"/>
    <w:rsid w:val="71927FCB"/>
    <w:rsid w:val="71C33654"/>
    <w:rsid w:val="71D07D8C"/>
    <w:rsid w:val="721E1865"/>
    <w:rsid w:val="7259784A"/>
    <w:rsid w:val="72616EBB"/>
    <w:rsid w:val="727729CD"/>
    <w:rsid w:val="72A36BE8"/>
    <w:rsid w:val="72B53DE7"/>
    <w:rsid w:val="72F72179"/>
    <w:rsid w:val="72FF77E7"/>
    <w:rsid w:val="73257D45"/>
    <w:rsid w:val="732D44F8"/>
    <w:rsid w:val="734A4012"/>
    <w:rsid w:val="73514611"/>
    <w:rsid w:val="736E799D"/>
    <w:rsid w:val="736F5325"/>
    <w:rsid w:val="737F171E"/>
    <w:rsid w:val="73FC23C5"/>
    <w:rsid w:val="748922C2"/>
    <w:rsid w:val="74A713C0"/>
    <w:rsid w:val="74AB3B9F"/>
    <w:rsid w:val="750030C3"/>
    <w:rsid w:val="75062A7B"/>
    <w:rsid w:val="75114065"/>
    <w:rsid w:val="751844FC"/>
    <w:rsid w:val="751B4EE4"/>
    <w:rsid w:val="75240CA6"/>
    <w:rsid w:val="75466A7F"/>
    <w:rsid w:val="756E1EAA"/>
    <w:rsid w:val="757A42AF"/>
    <w:rsid w:val="758E3908"/>
    <w:rsid w:val="75A153E9"/>
    <w:rsid w:val="75E000DF"/>
    <w:rsid w:val="760C0F67"/>
    <w:rsid w:val="76275468"/>
    <w:rsid w:val="763878D4"/>
    <w:rsid w:val="76417AD8"/>
    <w:rsid w:val="76733229"/>
    <w:rsid w:val="767A3CEB"/>
    <w:rsid w:val="76B0719E"/>
    <w:rsid w:val="76D75C80"/>
    <w:rsid w:val="771D1831"/>
    <w:rsid w:val="772B7A28"/>
    <w:rsid w:val="77350309"/>
    <w:rsid w:val="773B5B1C"/>
    <w:rsid w:val="776B7559"/>
    <w:rsid w:val="77ED6868"/>
    <w:rsid w:val="780F5BBB"/>
    <w:rsid w:val="782B7685"/>
    <w:rsid w:val="784E7914"/>
    <w:rsid w:val="785F7518"/>
    <w:rsid w:val="789144AA"/>
    <w:rsid w:val="78A06164"/>
    <w:rsid w:val="78BB119D"/>
    <w:rsid w:val="78C95383"/>
    <w:rsid w:val="78D16409"/>
    <w:rsid w:val="790413FD"/>
    <w:rsid w:val="790E6E62"/>
    <w:rsid w:val="79246C8A"/>
    <w:rsid w:val="79531ECE"/>
    <w:rsid w:val="79A25EE4"/>
    <w:rsid w:val="7A0148F2"/>
    <w:rsid w:val="7A2108F2"/>
    <w:rsid w:val="7A3F6F84"/>
    <w:rsid w:val="7A5F4222"/>
    <w:rsid w:val="7AA03AC1"/>
    <w:rsid w:val="7AA34AB7"/>
    <w:rsid w:val="7AF025D4"/>
    <w:rsid w:val="7B4673FE"/>
    <w:rsid w:val="7B5A7B6A"/>
    <w:rsid w:val="7B6255A2"/>
    <w:rsid w:val="7B7B56FA"/>
    <w:rsid w:val="7B8C66FB"/>
    <w:rsid w:val="7BBF2A6D"/>
    <w:rsid w:val="7BC26584"/>
    <w:rsid w:val="7BD921E4"/>
    <w:rsid w:val="7BFC781D"/>
    <w:rsid w:val="7C151049"/>
    <w:rsid w:val="7C212DBE"/>
    <w:rsid w:val="7C426177"/>
    <w:rsid w:val="7C653E24"/>
    <w:rsid w:val="7C8D0366"/>
    <w:rsid w:val="7C8E4220"/>
    <w:rsid w:val="7CEE7BE1"/>
    <w:rsid w:val="7D081448"/>
    <w:rsid w:val="7D0D7808"/>
    <w:rsid w:val="7D2323A3"/>
    <w:rsid w:val="7D2622FB"/>
    <w:rsid w:val="7D694134"/>
    <w:rsid w:val="7D8678B9"/>
    <w:rsid w:val="7D94195B"/>
    <w:rsid w:val="7D9E3098"/>
    <w:rsid w:val="7D9F7421"/>
    <w:rsid w:val="7DAE2FA1"/>
    <w:rsid w:val="7DC26892"/>
    <w:rsid w:val="7DCA1594"/>
    <w:rsid w:val="7E2F7D1F"/>
    <w:rsid w:val="7E5C5967"/>
    <w:rsid w:val="7E846ACC"/>
    <w:rsid w:val="7ED22AB7"/>
    <w:rsid w:val="7EFB28C3"/>
    <w:rsid w:val="7F345520"/>
    <w:rsid w:val="7F3746DE"/>
    <w:rsid w:val="7F3D5A7B"/>
    <w:rsid w:val="7F426D14"/>
    <w:rsid w:val="7F5259A6"/>
    <w:rsid w:val="7FA44454"/>
    <w:rsid w:val="7FF9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25F346"/>
  <w15:docId w15:val="{92FCFD86-B5D3-4C8A-9506-507E42F6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link w:val="2"/>
    <w:rPr>
      <w:rFonts w:ascii="Arial" w:eastAsia="黑体" w:hAnsi="Arial"/>
      <w:b/>
      <w:sz w:val="32"/>
    </w:rPr>
  </w:style>
  <w:style w:type="paragraph" w:styleId="a4">
    <w:name w:val="List Paragraph"/>
    <w:basedOn w:val="a"/>
    <w:uiPriority w:val="99"/>
    <w:unhideWhenUsed/>
    <w:rsid w:val="001809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2814</Words>
  <Characters>3547</Characters>
  <Application>Microsoft Office Word</Application>
  <DocSecurity>0</DocSecurity>
  <Lines>253</Lines>
  <Paragraphs>374</Paragraphs>
  <ScaleCrop>false</ScaleCrop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zhouhua</dc:creator>
  <cp:lastModifiedBy>三杰 郎</cp:lastModifiedBy>
  <cp:revision>19</cp:revision>
  <dcterms:created xsi:type="dcterms:W3CDTF">2025-09-18T09:02:00Z</dcterms:created>
  <dcterms:modified xsi:type="dcterms:W3CDTF">2025-10-17T02:01:00Z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68DB9AE57E784F03B79DE2B156019E97_13</vt:lpwstr>
  </property>
  <property fmtid="{D5CDD505-2E9C-101B-9397-08002B2CF9AE}" pid="4" name="KSOTemplateDocerSaveRecord">
    <vt:lpwstr>eyJoZGlkIjoiYTYxOTdiNTBmNTE3ZWYzZDE1N2Q0Njc0MzIxN2ZjYWQiLCJ1c2VySWQiOiIyOTU5ODczNDYifQ==</vt:lpwstr>
  </property>
</Properties>
</file>