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3DC0A2BE" w14:textId="77777777" w:rsidR="001B4556" w:rsidRPr="00560D34" w:rsidRDefault="00000000" w:rsidP="00B506FC">
      <w:pPr>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223027EB" w14:textId="77777777" w:rsidR="001B4556" w:rsidRDefault="00000000" w:rsidP="00B506F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Pr>
          <w:rFonts w:eastAsia="黑体" w:hint="eastAsia"/>
          <w:szCs w:val="21"/>
        </w:rPr>
        <w:t>静态测试环境软件项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00"/>
        <w:gridCol w:w="2327"/>
        <w:gridCol w:w="1130"/>
        <w:gridCol w:w="2591"/>
        <w:gridCol w:w="2392"/>
      </w:tblGrid>
      <w:tr w:rsidR="00D358C1" w:rsidRPr="00560D34" w14:paraId="56726FA2" w14:textId="77777777" w:rsidTr="00461ABF">
        <w:trPr>
          <w:trHeight w:val="397"/>
          <w:tblHeader/>
          <w:jc w:val="center"/>
        </w:trPr>
        <w:tc>
          <w:tcPr>
            <w:tcW w:w="332" w:type="pct"/>
            <w:vAlign w:val="center"/>
          </w:tcPr>
          <w:p w14:paraId="2C78347E" w14:textId="77777777" w:rsidR="00D358C1" w:rsidRPr="006615B5" w:rsidRDefault="00D358C1" w:rsidP="00461ABF">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287" w:type="pct"/>
            <w:vAlign w:val="center"/>
          </w:tcPr>
          <w:p w14:paraId="1A82A29D" w14:textId="77777777" w:rsidR="00D358C1" w:rsidRPr="006615B5" w:rsidRDefault="00D358C1" w:rsidP="00461ABF">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25" w:type="pct"/>
            <w:vAlign w:val="center"/>
          </w:tcPr>
          <w:p w14:paraId="20A51689" w14:textId="77777777" w:rsidR="00D358C1" w:rsidRPr="006615B5" w:rsidRDefault="00D358C1" w:rsidP="00461ABF">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433" w:type="pct"/>
            <w:vAlign w:val="center"/>
          </w:tcPr>
          <w:p w14:paraId="785E53C4" w14:textId="77777777" w:rsidR="00D358C1" w:rsidRPr="006615B5" w:rsidRDefault="00D358C1" w:rsidP="00461ABF">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323" w:type="pct"/>
            <w:vAlign w:val="center"/>
          </w:tcPr>
          <w:p w14:paraId="55C089C7" w14:textId="77777777" w:rsidR="00D358C1" w:rsidRPr="006615B5" w:rsidRDefault="00D358C1" w:rsidP="00461ABF">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r>
      <w:tr w:rsidR="00D358C1" w:rsidRPr="00560D34" w14:paraId="5D4301AE" w14:textId="77777777" w:rsidTr="00461ABF">
        <w:trPr>
          <w:trHeight w:val="241"/>
          <w:jc w:val="center"/>
        </w:trPr>
        <w:tc>
          <w:tcPr>
            <w:tcW w:w="332" w:type="pct"/>
            <w:vAlign w:val="center"/>
          </w:tcPr>
          <w:p w14:paraId="7F31799B" w14:textId="77777777" w:rsidR="00D358C1" w:rsidRPr="00945DCD" w:rsidRDefault="00D358C1" w:rsidP="00461ABF">
            <w:pPr>
              <w:numPr>
                <w:ilvl w:val="0"/>
                <w:numId w:val="2"/>
              </w:numPr>
              <w:tabs>
                <w:tab w:val="left" w:pos="240"/>
                <w:tab w:val="left" w:pos="840"/>
              </w:tabs>
              <w:spacing w:before="156" w:after="156"/>
              <w:jc w:val="center"/>
              <w:rPr>
                <w:bCs/>
                <w:iCs/>
                <w:snapToGrid w:val="0"/>
                <w:szCs w:val="21"/>
              </w:rPr>
            </w:pPr>
          </w:p>
        </w:tc>
        <w:tc>
          <w:tcPr>
            <w:tcW w:w="1287" w:type="pct"/>
            <w:vAlign w:val="center"/>
          </w:tcPr>
          <w:p w14:paraId="281334C2" w14:textId="77777777" w:rsidR="00D358C1" w:rsidRPr="004A30B4" w:rsidRDefault="00D358C1" w:rsidP="00461ABF">
            <w:pPr>
              <w:jc w:val="center"/>
              <w:rPr>
                <w:snapToGrid w:val="0"/>
                <w:szCs w:val="21"/>
              </w:rPr>
            </w:pPr>
            <w:r>
              <w:rPr>
                <w:snapToGrid w:val="0"/>
                <w:szCs w:val="21"/>
              </w:rPr>
              <w:t>BK11X1</w:t>
            </w:r>
            <w:r>
              <w:rPr>
                <w:rFonts w:hint="eastAsia"/>
                <w:snapToGrid w:val="0"/>
                <w:szCs w:val="21"/>
              </w:rPr>
              <w:t>标校软件</w:t>
            </w:r>
          </w:p>
        </w:tc>
        <w:tc>
          <w:tcPr>
            <w:tcW w:w="625" w:type="pct"/>
            <w:vAlign w:val="center"/>
          </w:tcPr>
          <w:p w14:paraId="03DBBD4A" w14:textId="77777777" w:rsidR="00D358C1" w:rsidRPr="004A30B4" w:rsidRDefault="00D358C1" w:rsidP="00461ABF">
            <w:pPr>
              <w:overflowPunct w:val="0"/>
              <w:topLinePunct/>
              <w:jc w:val="center"/>
              <w:textAlignment w:val="center"/>
              <w:rPr>
                <w:snapToGrid w:val="0"/>
                <w:szCs w:val="21"/>
              </w:rPr>
            </w:pPr>
            <w:r>
              <w:rPr>
                <w:snapToGrid w:val="0"/>
                <w:szCs w:val="21"/>
              </w:rPr>
              <w:t>0.1.0.0</w:t>
            </w:r>
          </w:p>
        </w:tc>
        <w:tc>
          <w:tcPr>
            <w:tcW w:w="1433" w:type="pct"/>
            <w:vAlign w:val="center"/>
          </w:tcPr>
          <w:p w14:paraId="1FF965F3" w14:textId="77777777" w:rsidR="00D358C1" w:rsidRPr="004A30B4" w:rsidRDefault="00D358C1" w:rsidP="00461ABF">
            <w:pPr>
              <w:overflowPunct w:val="0"/>
              <w:topLinePunct/>
              <w:ind w:firstLineChars="4" w:firstLine="8"/>
              <w:jc w:val="center"/>
              <w:textAlignment w:val="center"/>
              <w:rPr>
                <w:snapToGrid w:val="0"/>
                <w:szCs w:val="21"/>
              </w:rPr>
            </w:pPr>
            <w:r>
              <w:rPr>
                <w:rFonts w:hint="eastAsia"/>
                <w:snapToGrid w:val="0"/>
                <w:szCs w:val="21"/>
              </w:rPr>
              <w:t>被测软件源代码</w:t>
            </w:r>
          </w:p>
        </w:tc>
        <w:tc>
          <w:tcPr>
            <w:tcW w:w="1323" w:type="pct"/>
            <w:vAlign w:val="center"/>
          </w:tcPr>
          <w:p w14:paraId="3DC8D93E" w14:textId="77777777" w:rsidR="00D358C1" w:rsidRPr="004A30B4" w:rsidRDefault="00D358C1" w:rsidP="00461ABF">
            <w:pPr>
              <w:overflowPunct w:val="0"/>
              <w:topLinePunct/>
              <w:ind w:firstLineChars="4" w:firstLine="8"/>
              <w:jc w:val="center"/>
              <w:textAlignment w:val="center"/>
              <w:rPr>
                <w:snapToGrid w:val="0"/>
                <w:szCs w:val="21"/>
              </w:rPr>
            </w:pPr>
            <w:r w:rsidRPr="00DE3895">
              <w:rPr>
                <w:rFonts w:hint="eastAsia"/>
                <w:snapToGrid w:val="0"/>
                <w:szCs w:val="21"/>
              </w:rPr>
              <w:t>北京航天时代光电科技有限公司</w:t>
            </w:r>
          </w:p>
        </w:tc>
      </w:tr>
      <w:tr w:rsidR="00D358C1" w:rsidRPr="00560D34" w14:paraId="39494379" w14:textId="77777777" w:rsidTr="00461ABF">
        <w:trPr>
          <w:trHeight w:val="397"/>
          <w:jc w:val="center"/>
        </w:trPr>
        <w:tc>
          <w:tcPr>
            <w:tcW w:w="332" w:type="pct"/>
            <w:vAlign w:val="center"/>
          </w:tcPr>
          <w:p w14:paraId="6EA44819" w14:textId="77777777" w:rsidR="00D358C1" w:rsidRPr="004A30B4" w:rsidRDefault="00D358C1" w:rsidP="00461ABF">
            <w:pPr>
              <w:numPr>
                <w:ilvl w:val="0"/>
                <w:numId w:val="2"/>
              </w:numPr>
              <w:tabs>
                <w:tab w:val="left" w:pos="240"/>
                <w:tab w:val="left" w:pos="840"/>
              </w:tabs>
              <w:spacing w:before="156" w:after="156"/>
              <w:jc w:val="center"/>
              <w:rPr>
                <w:bCs/>
                <w:iCs/>
                <w:snapToGrid w:val="0"/>
                <w:szCs w:val="21"/>
              </w:rPr>
            </w:pPr>
          </w:p>
        </w:tc>
        <w:tc>
          <w:tcPr>
            <w:tcW w:w="1287" w:type="pct"/>
            <w:vAlign w:val="center"/>
          </w:tcPr>
          <w:p w14:paraId="2F6EE9C2" w14:textId="77777777" w:rsidR="00D358C1" w:rsidRPr="004A30B4" w:rsidRDefault="00D358C1" w:rsidP="00461ABF">
            <w:pPr>
              <w:jc w:val="center"/>
              <w:rPr>
                <w:snapToGrid w:val="0"/>
                <w:szCs w:val="21"/>
              </w:rPr>
            </w:pPr>
            <w:r>
              <w:rPr>
                <w:rFonts w:hint="eastAsia"/>
                <w:snapToGrid w:val="0"/>
                <w:szCs w:val="21"/>
              </w:rPr>
              <w:t>Klocwork</w:t>
            </w:r>
          </w:p>
        </w:tc>
        <w:tc>
          <w:tcPr>
            <w:tcW w:w="625" w:type="pct"/>
            <w:vAlign w:val="center"/>
          </w:tcPr>
          <w:p w14:paraId="4D0A88EC" w14:textId="77777777" w:rsidR="00D358C1" w:rsidRPr="004A30B4" w:rsidRDefault="00D358C1" w:rsidP="00461ABF">
            <w:pPr>
              <w:overflowPunct w:val="0"/>
              <w:topLinePunct/>
              <w:jc w:val="center"/>
              <w:textAlignment w:val="center"/>
              <w:rPr>
                <w:snapToGrid w:val="0"/>
                <w:szCs w:val="21"/>
              </w:rPr>
            </w:pPr>
            <w:r>
              <w:rPr>
                <w:rFonts w:hint="eastAsia"/>
                <w:snapToGrid w:val="0"/>
                <w:szCs w:val="21"/>
              </w:rPr>
              <w:t>V2018</w:t>
            </w:r>
          </w:p>
        </w:tc>
        <w:tc>
          <w:tcPr>
            <w:tcW w:w="1433" w:type="pct"/>
            <w:vAlign w:val="center"/>
          </w:tcPr>
          <w:p w14:paraId="2833B095" w14:textId="77777777" w:rsidR="00D358C1" w:rsidRPr="004A30B4" w:rsidRDefault="00D358C1" w:rsidP="00461ABF">
            <w:pPr>
              <w:overflowPunct w:val="0"/>
              <w:topLinePunct/>
              <w:jc w:val="center"/>
              <w:textAlignment w:val="center"/>
              <w:rPr>
                <w:snapToGrid w:val="0"/>
                <w:szCs w:val="21"/>
              </w:rPr>
            </w:pPr>
            <w:r>
              <w:rPr>
                <w:rFonts w:hint="eastAsia"/>
                <w:snapToGrid w:val="0"/>
                <w:szCs w:val="21"/>
              </w:rPr>
              <w:t>用于运行错误检测</w:t>
            </w:r>
          </w:p>
        </w:tc>
        <w:tc>
          <w:tcPr>
            <w:tcW w:w="1323" w:type="pct"/>
            <w:vMerge w:val="restart"/>
            <w:vAlign w:val="center"/>
          </w:tcPr>
          <w:p w14:paraId="620A1EB7" w14:textId="77777777" w:rsidR="00D358C1" w:rsidRPr="004A30B4" w:rsidRDefault="00D358C1" w:rsidP="00461ABF">
            <w:pPr>
              <w:overflowPunct w:val="0"/>
              <w:topLinePunct/>
              <w:textAlignment w:val="center"/>
              <w:rPr>
                <w:snapToGrid w:val="0"/>
                <w:szCs w:val="21"/>
              </w:rPr>
            </w:pPr>
            <w:r>
              <w:rPr>
                <w:rFonts w:hint="eastAsia"/>
                <w:snapToGrid w:val="0"/>
                <w:szCs w:val="21"/>
              </w:rPr>
              <w:t>中国科学院卫星软件测评中心</w:t>
            </w:r>
          </w:p>
        </w:tc>
      </w:tr>
      <w:tr w:rsidR="00D358C1" w:rsidRPr="00560D34" w14:paraId="26A0EBFC" w14:textId="77777777" w:rsidTr="00461ABF">
        <w:trPr>
          <w:trHeight w:val="397"/>
          <w:jc w:val="center"/>
        </w:trPr>
        <w:tc>
          <w:tcPr>
            <w:tcW w:w="332" w:type="pct"/>
            <w:vAlign w:val="center"/>
          </w:tcPr>
          <w:p w14:paraId="4AAE4F80" w14:textId="77777777" w:rsidR="00D358C1" w:rsidRPr="004A30B4" w:rsidRDefault="00D358C1" w:rsidP="00461ABF">
            <w:pPr>
              <w:numPr>
                <w:ilvl w:val="0"/>
                <w:numId w:val="2"/>
              </w:numPr>
              <w:tabs>
                <w:tab w:val="left" w:pos="240"/>
                <w:tab w:val="left" w:pos="840"/>
              </w:tabs>
              <w:spacing w:before="156" w:after="156"/>
              <w:jc w:val="center"/>
              <w:rPr>
                <w:bCs/>
                <w:iCs/>
                <w:snapToGrid w:val="0"/>
                <w:szCs w:val="21"/>
              </w:rPr>
            </w:pPr>
          </w:p>
        </w:tc>
        <w:tc>
          <w:tcPr>
            <w:tcW w:w="1287" w:type="pct"/>
            <w:vAlign w:val="center"/>
          </w:tcPr>
          <w:p w14:paraId="1C2CB379" w14:textId="77777777" w:rsidR="00D358C1" w:rsidRDefault="00D358C1" w:rsidP="00461ABF">
            <w:pPr>
              <w:jc w:val="center"/>
              <w:rPr>
                <w:snapToGrid w:val="0"/>
                <w:szCs w:val="21"/>
              </w:rPr>
            </w:pPr>
            <w:r w:rsidRPr="00A42F99">
              <w:rPr>
                <w:kern w:val="0"/>
              </w:rPr>
              <w:t>重睛鸟</w:t>
            </w:r>
          </w:p>
        </w:tc>
        <w:tc>
          <w:tcPr>
            <w:tcW w:w="625" w:type="pct"/>
            <w:vAlign w:val="center"/>
          </w:tcPr>
          <w:p w14:paraId="79EDF7DA" w14:textId="77777777" w:rsidR="00D358C1" w:rsidRDefault="00D358C1" w:rsidP="00461ABF">
            <w:pPr>
              <w:overflowPunct w:val="0"/>
              <w:topLinePunct/>
              <w:jc w:val="center"/>
              <w:textAlignment w:val="center"/>
              <w:rPr>
                <w:snapToGrid w:val="0"/>
                <w:szCs w:val="21"/>
              </w:rPr>
            </w:pPr>
            <w:r w:rsidRPr="00A42F99">
              <w:rPr>
                <w:rFonts w:hint="eastAsia"/>
                <w:kern w:val="0"/>
              </w:rPr>
              <w:t>（基础库）</w:t>
            </w:r>
            <w:r w:rsidRPr="00A42F99">
              <w:rPr>
                <w:rFonts w:hint="eastAsia"/>
                <w:kern w:val="0"/>
              </w:rPr>
              <w:t>C</w:t>
            </w:r>
            <w:r w:rsidRPr="00A42F99">
              <w:rPr>
                <w:kern w:val="0"/>
              </w:rPr>
              <w:t>JN-2025Q2</w:t>
            </w:r>
          </w:p>
        </w:tc>
        <w:tc>
          <w:tcPr>
            <w:tcW w:w="1433" w:type="pct"/>
            <w:vAlign w:val="center"/>
          </w:tcPr>
          <w:p w14:paraId="394A70AA" w14:textId="77777777" w:rsidR="00D358C1" w:rsidRDefault="00D358C1" w:rsidP="00461ABF">
            <w:pPr>
              <w:overflowPunct w:val="0"/>
              <w:topLinePunct/>
              <w:jc w:val="center"/>
              <w:textAlignment w:val="center"/>
              <w:rPr>
                <w:snapToGrid w:val="0"/>
                <w:szCs w:val="21"/>
              </w:rPr>
            </w:pPr>
            <w:r w:rsidRPr="00A42F99">
              <w:rPr>
                <w:kern w:val="0"/>
              </w:rPr>
              <w:t>自主可控查验工具</w:t>
            </w:r>
          </w:p>
        </w:tc>
        <w:tc>
          <w:tcPr>
            <w:tcW w:w="1323" w:type="pct"/>
            <w:vMerge/>
            <w:vAlign w:val="center"/>
          </w:tcPr>
          <w:p w14:paraId="77D0F701" w14:textId="77777777" w:rsidR="00D358C1" w:rsidRDefault="00D358C1" w:rsidP="00461ABF">
            <w:pPr>
              <w:overflowPunct w:val="0"/>
              <w:topLinePunct/>
              <w:textAlignment w:val="center"/>
              <w:rPr>
                <w:snapToGrid w:val="0"/>
                <w:szCs w:val="21"/>
              </w:rPr>
            </w:pPr>
          </w:p>
        </w:tc>
      </w:tr>
      <w:tr w:rsidR="00D358C1" w:rsidRPr="00560D34" w14:paraId="387B2494" w14:textId="77777777" w:rsidTr="00461ABF">
        <w:trPr>
          <w:trHeight w:val="397"/>
          <w:jc w:val="center"/>
        </w:trPr>
        <w:tc>
          <w:tcPr>
            <w:tcW w:w="332" w:type="pct"/>
            <w:vAlign w:val="center"/>
          </w:tcPr>
          <w:p w14:paraId="0689D786" w14:textId="77777777" w:rsidR="00D358C1" w:rsidRPr="004A30B4" w:rsidRDefault="00D358C1" w:rsidP="00461ABF">
            <w:pPr>
              <w:numPr>
                <w:ilvl w:val="0"/>
                <w:numId w:val="2"/>
              </w:numPr>
              <w:tabs>
                <w:tab w:val="left" w:pos="240"/>
                <w:tab w:val="left" w:pos="840"/>
              </w:tabs>
              <w:spacing w:before="156" w:after="156"/>
              <w:jc w:val="center"/>
              <w:rPr>
                <w:bCs/>
                <w:iCs/>
                <w:snapToGrid w:val="0"/>
                <w:szCs w:val="21"/>
              </w:rPr>
            </w:pPr>
          </w:p>
        </w:tc>
        <w:tc>
          <w:tcPr>
            <w:tcW w:w="1287" w:type="pct"/>
            <w:vAlign w:val="center"/>
          </w:tcPr>
          <w:p w14:paraId="711DF343" w14:textId="77777777" w:rsidR="00D358C1" w:rsidRPr="004A30B4" w:rsidRDefault="00D358C1" w:rsidP="00461ABF">
            <w:pPr>
              <w:overflowPunct w:val="0"/>
              <w:topLinePunct/>
              <w:ind w:firstLineChars="4" w:firstLine="8"/>
              <w:jc w:val="center"/>
              <w:textAlignment w:val="center"/>
              <w:rPr>
                <w:snapToGrid w:val="0"/>
                <w:szCs w:val="21"/>
              </w:rPr>
            </w:pPr>
            <w:r>
              <w:rPr>
                <w:rFonts w:hint="eastAsia"/>
                <w:snapToGrid w:val="0"/>
                <w:szCs w:val="21"/>
              </w:rPr>
              <w:t>TestBed</w:t>
            </w:r>
          </w:p>
        </w:tc>
        <w:tc>
          <w:tcPr>
            <w:tcW w:w="625" w:type="pct"/>
            <w:vAlign w:val="center"/>
          </w:tcPr>
          <w:p w14:paraId="250A4B66" w14:textId="77777777" w:rsidR="00D358C1" w:rsidRPr="004A30B4" w:rsidRDefault="00D358C1" w:rsidP="00461ABF">
            <w:pPr>
              <w:overflowPunct w:val="0"/>
              <w:topLinePunct/>
              <w:ind w:firstLineChars="4" w:firstLine="8"/>
              <w:jc w:val="center"/>
              <w:textAlignment w:val="center"/>
              <w:rPr>
                <w:snapToGrid w:val="0"/>
                <w:szCs w:val="21"/>
              </w:rPr>
            </w:pPr>
            <w:r>
              <w:rPr>
                <w:rFonts w:hint="eastAsia"/>
                <w:snapToGrid w:val="0"/>
                <w:szCs w:val="21"/>
              </w:rPr>
              <w:t>V9.4</w:t>
            </w:r>
          </w:p>
        </w:tc>
        <w:tc>
          <w:tcPr>
            <w:tcW w:w="1433" w:type="pct"/>
            <w:vAlign w:val="center"/>
          </w:tcPr>
          <w:p w14:paraId="16FB5DDA" w14:textId="77777777" w:rsidR="00D358C1" w:rsidRPr="004A30B4" w:rsidRDefault="00D358C1" w:rsidP="00461ABF">
            <w:pPr>
              <w:overflowPunct w:val="0"/>
              <w:topLinePunct/>
              <w:ind w:firstLineChars="4" w:firstLine="8"/>
              <w:jc w:val="center"/>
              <w:textAlignment w:val="center"/>
              <w:rPr>
                <w:snapToGrid w:val="0"/>
                <w:szCs w:val="21"/>
              </w:rPr>
            </w:pPr>
            <w:r>
              <w:rPr>
                <w:rFonts w:hint="eastAsia"/>
                <w:snapToGrid w:val="0"/>
                <w:szCs w:val="21"/>
              </w:rPr>
              <w:t>用于静态分析</w:t>
            </w:r>
          </w:p>
        </w:tc>
        <w:tc>
          <w:tcPr>
            <w:tcW w:w="1323" w:type="pct"/>
            <w:vMerge/>
            <w:vAlign w:val="center"/>
          </w:tcPr>
          <w:p w14:paraId="444C26D9" w14:textId="77777777" w:rsidR="00D358C1" w:rsidRPr="004A30B4" w:rsidRDefault="00D358C1" w:rsidP="00461ABF">
            <w:pPr>
              <w:overflowPunct w:val="0"/>
              <w:topLinePunct/>
              <w:textAlignment w:val="center"/>
              <w:rPr>
                <w:snapToGrid w:val="0"/>
                <w:szCs w:val="21"/>
              </w:rPr>
            </w:pPr>
          </w:p>
        </w:tc>
      </w:tr>
      <w:tr w:rsidR="00D358C1" w:rsidRPr="00560D34" w14:paraId="1CC1145D" w14:textId="77777777" w:rsidTr="00461ABF">
        <w:trPr>
          <w:trHeight w:val="397"/>
          <w:jc w:val="center"/>
        </w:trPr>
        <w:tc>
          <w:tcPr>
            <w:tcW w:w="332" w:type="pct"/>
            <w:vAlign w:val="center"/>
          </w:tcPr>
          <w:p w14:paraId="6737221F" w14:textId="77777777" w:rsidR="00D358C1" w:rsidRPr="004A30B4" w:rsidRDefault="00D358C1" w:rsidP="00461ABF">
            <w:pPr>
              <w:numPr>
                <w:ilvl w:val="0"/>
                <w:numId w:val="2"/>
              </w:numPr>
              <w:tabs>
                <w:tab w:val="left" w:pos="240"/>
                <w:tab w:val="left" w:pos="840"/>
              </w:tabs>
              <w:spacing w:before="156" w:after="156"/>
              <w:jc w:val="center"/>
              <w:rPr>
                <w:bCs/>
                <w:iCs/>
                <w:snapToGrid w:val="0"/>
                <w:szCs w:val="21"/>
              </w:rPr>
            </w:pPr>
          </w:p>
        </w:tc>
        <w:tc>
          <w:tcPr>
            <w:tcW w:w="1287" w:type="pct"/>
            <w:vAlign w:val="center"/>
          </w:tcPr>
          <w:p w14:paraId="4924EFBB" w14:textId="77777777" w:rsidR="00D358C1" w:rsidRDefault="00D358C1" w:rsidP="00461ABF">
            <w:pPr>
              <w:overflowPunct w:val="0"/>
              <w:topLinePunct/>
              <w:ind w:firstLineChars="4" w:firstLine="8"/>
              <w:jc w:val="center"/>
              <w:textAlignment w:val="center"/>
              <w:rPr>
                <w:snapToGrid w:val="0"/>
                <w:szCs w:val="21"/>
              </w:rPr>
            </w:pPr>
            <w:r w:rsidRPr="00073336">
              <w:rPr>
                <w:kern w:val="0"/>
              </w:rPr>
              <w:t>科代</w:t>
            </w:r>
          </w:p>
        </w:tc>
        <w:tc>
          <w:tcPr>
            <w:tcW w:w="625" w:type="pct"/>
            <w:vAlign w:val="center"/>
          </w:tcPr>
          <w:p w14:paraId="290DA510" w14:textId="77777777" w:rsidR="00D358C1" w:rsidRDefault="00D358C1" w:rsidP="00461ABF">
            <w:pPr>
              <w:overflowPunct w:val="0"/>
              <w:topLinePunct/>
              <w:ind w:firstLineChars="4" w:firstLine="8"/>
              <w:jc w:val="center"/>
              <w:textAlignment w:val="center"/>
              <w:rPr>
                <w:snapToGrid w:val="0"/>
                <w:szCs w:val="21"/>
              </w:rPr>
            </w:pPr>
            <w:r>
              <w:rPr>
                <w:snapToGrid w:val="0"/>
                <w:kern w:val="0"/>
                <w:szCs w:val="21"/>
              </w:rPr>
              <w:t>V24.2</w:t>
            </w:r>
            <w:r w:rsidRPr="00073336">
              <w:rPr>
                <w:snapToGrid w:val="0"/>
                <w:kern w:val="0"/>
                <w:szCs w:val="21"/>
              </w:rPr>
              <w:t>.0</w:t>
            </w:r>
          </w:p>
        </w:tc>
        <w:tc>
          <w:tcPr>
            <w:tcW w:w="1433" w:type="pct"/>
            <w:vAlign w:val="center"/>
          </w:tcPr>
          <w:p w14:paraId="0B821F46" w14:textId="77777777" w:rsidR="00D358C1" w:rsidRDefault="00D358C1" w:rsidP="00461ABF">
            <w:pPr>
              <w:overflowPunct w:val="0"/>
              <w:topLinePunct/>
              <w:ind w:firstLineChars="4" w:firstLine="8"/>
              <w:jc w:val="center"/>
              <w:textAlignment w:val="center"/>
              <w:rPr>
                <w:snapToGrid w:val="0"/>
                <w:szCs w:val="21"/>
              </w:rPr>
            </w:pPr>
            <w:r w:rsidRPr="00073336">
              <w:rPr>
                <w:snapToGrid w:val="0"/>
                <w:kern w:val="0"/>
                <w:szCs w:val="21"/>
              </w:rPr>
              <w:t>用于运行错误检测</w:t>
            </w:r>
          </w:p>
        </w:tc>
        <w:tc>
          <w:tcPr>
            <w:tcW w:w="1323" w:type="pct"/>
            <w:vMerge/>
            <w:vAlign w:val="center"/>
          </w:tcPr>
          <w:p w14:paraId="19F66659" w14:textId="77777777" w:rsidR="00D358C1" w:rsidRPr="004A30B4" w:rsidRDefault="00D358C1" w:rsidP="00461ABF">
            <w:pPr>
              <w:overflowPunct w:val="0"/>
              <w:topLinePunct/>
              <w:textAlignment w:val="center"/>
              <w:rPr>
                <w:snapToGrid w:val="0"/>
                <w:szCs w:val="21"/>
              </w:rPr>
            </w:pPr>
          </w:p>
        </w:tc>
      </w:tr>
      <w:tr w:rsidR="00D358C1" w:rsidRPr="00560D34" w14:paraId="6F66B801" w14:textId="77777777" w:rsidTr="00461ABF">
        <w:trPr>
          <w:trHeight w:val="397"/>
          <w:jc w:val="center"/>
        </w:trPr>
        <w:tc>
          <w:tcPr>
            <w:tcW w:w="332" w:type="pct"/>
            <w:vAlign w:val="center"/>
          </w:tcPr>
          <w:p w14:paraId="3636F7D2" w14:textId="77777777" w:rsidR="00D358C1" w:rsidRPr="004A30B4" w:rsidRDefault="00D358C1" w:rsidP="00461ABF">
            <w:pPr>
              <w:numPr>
                <w:ilvl w:val="0"/>
                <w:numId w:val="2"/>
              </w:numPr>
              <w:tabs>
                <w:tab w:val="left" w:pos="240"/>
                <w:tab w:val="left" w:pos="840"/>
              </w:tabs>
              <w:spacing w:before="156" w:after="156"/>
              <w:jc w:val="center"/>
              <w:rPr>
                <w:bCs/>
                <w:iCs/>
                <w:snapToGrid w:val="0"/>
                <w:szCs w:val="21"/>
              </w:rPr>
            </w:pPr>
          </w:p>
        </w:tc>
        <w:tc>
          <w:tcPr>
            <w:tcW w:w="1287" w:type="pct"/>
            <w:vAlign w:val="center"/>
          </w:tcPr>
          <w:p w14:paraId="75CE0A6D" w14:textId="77777777" w:rsidR="00D358C1" w:rsidRPr="004A30B4" w:rsidRDefault="00D358C1" w:rsidP="00461ABF">
            <w:pPr>
              <w:overflowPunct w:val="0"/>
              <w:topLinePunct/>
              <w:ind w:firstLineChars="4" w:firstLine="8"/>
              <w:jc w:val="center"/>
              <w:textAlignment w:val="center"/>
              <w:rPr>
                <w:snapToGrid w:val="0"/>
                <w:szCs w:val="21"/>
              </w:rPr>
            </w:pPr>
            <w:r>
              <w:rPr>
                <w:rFonts w:hint="eastAsia"/>
                <w:snapToGrid w:val="0"/>
                <w:szCs w:val="21"/>
              </w:rPr>
              <w:t>Microsoft Office</w:t>
            </w:r>
          </w:p>
        </w:tc>
        <w:tc>
          <w:tcPr>
            <w:tcW w:w="625" w:type="pct"/>
            <w:vAlign w:val="center"/>
          </w:tcPr>
          <w:p w14:paraId="7C730150" w14:textId="77777777" w:rsidR="00D358C1" w:rsidRPr="004A30B4" w:rsidRDefault="00D358C1" w:rsidP="00461ABF">
            <w:pPr>
              <w:overflowPunct w:val="0"/>
              <w:topLinePunct/>
              <w:ind w:firstLineChars="4" w:firstLine="8"/>
              <w:jc w:val="center"/>
              <w:textAlignment w:val="center"/>
              <w:rPr>
                <w:snapToGrid w:val="0"/>
                <w:szCs w:val="21"/>
              </w:rPr>
            </w:pPr>
            <w:r>
              <w:rPr>
                <w:rFonts w:hint="eastAsia"/>
                <w:snapToGrid w:val="0"/>
                <w:szCs w:val="21"/>
              </w:rPr>
              <w:t>2016</w:t>
            </w:r>
          </w:p>
        </w:tc>
        <w:tc>
          <w:tcPr>
            <w:tcW w:w="1433" w:type="pct"/>
            <w:vAlign w:val="center"/>
          </w:tcPr>
          <w:p w14:paraId="630654DE" w14:textId="77777777" w:rsidR="00D358C1" w:rsidRPr="004A30B4" w:rsidRDefault="00D358C1" w:rsidP="00461ABF">
            <w:pPr>
              <w:overflowPunct w:val="0"/>
              <w:topLinePunct/>
              <w:ind w:firstLineChars="4" w:firstLine="8"/>
              <w:jc w:val="center"/>
              <w:textAlignment w:val="center"/>
              <w:rPr>
                <w:snapToGrid w:val="0"/>
                <w:szCs w:val="21"/>
              </w:rPr>
            </w:pPr>
            <w:r>
              <w:rPr>
                <w:rFonts w:hint="eastAsia"/>
                <w:snapToGrid w:val="0"/>
                <w:szCs w:val="21"/>
              </w:rPr>
              <w:t>文档阅读、编辑工具</w:t>
            </w:r>
          </w:p>
        </w:tc>
        <w:tc>
          <w:tcPr>
            <w:tcW w:w="1323" w:type="pct"/>
            <w:vMerge/>
            <w:vAlign w:val="center"/>
          </w:tcPr>
          <w:p w14:paraId="04F2BDC4" w14:textId="77777777" w:rsidR="00D358C1" w:rsidRPr="004A30B4" w:rsidRDefault="00D358C1" w:rsidP="00461ABF">
            <w:pPr>
              <w:overflowPunct w:val="0"/>
              <w:topLinePunct/>
              <w:textAlignment w:val="center"/>
              <w:rPr>
                <w:snapToGrid w:val="0"/>
                <w:szCs w:val="21"/>
              </w:rPr>
            </w:pPr>
          </w:p>
        </w:tc>
      </w:tr>
    </w:tbl>
    <w:p w14:paraId="52ADFA38" w14:textId="77777777" w:rsidR="00D358C1" w:rsidRDefault="00000000" w:rsidP="00B506FC">
      <w:pPr>
        <w:spacing w:line="360" w:lineRule="auto"/>
        <w:jc w:val="center"/>
        <w:rPr>
          <w:rFonts w:eastAsia="黑体"/>
          <w:szCs w:val="21"/>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