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BK11X1标校软件</w:t>
      </w:r>
      <w:r w:rsidR="0066219F">
        <w:rPr>
          <w:rFonts w:hint="eastAsia"/>
        </w:rPr>
        <w:t>的外部接口</w:t>
      </w:r>
      <w:r w:rsidRPr="009768DB">
        <w:t>主要</w:t>
      </w:r>
      <w:r w:rsidR="0066219F">
        <w:rPr>
          <w:rFonts w:hint="eastAsia"/>
        </w:rPr>
        <w:t>包含</w:t>
      </w:r>
      <w:r w:rsidRPr="009768DB">
        <w:t xml:space="preserve"/>
      </w:r>
      <w:r>
        <w:t xml:space="preserve">串口输入接口</w:t>
      </w:r>
      <w:r>
        <w:t xml:space="preserve">、</w:t>
      </w:r>
      <w:r>
        <w:t xml:space="preserve">串口输出命令接口</w:t>
      </w:r>
      <w:r>
        <w:t xml:space="preserve">、</w:t>
      </w:r>
      <w:r>
        <w:t xml:space="preserve">串口回令接口</w:t>
      </w:r>
      <w:r>
        <w:t xml:space="preserve">、</w:t>
      </w:r>
      <w:r>
        <w:t xml:space="preserve">用户操作接口</w:t>
      </w:r>
      <w:r>
        <w:t xml:space="preserve"/>
      </w:r>
      <w:r w:rsidRPr="009768DB">
        <w:t>。</w:t>
      </w:r>
      <w:r w:rsidRPr="009768DB">
        <w:t xml:space="preserve">BK11X1标校软件</w:t>
      </w:r>
      <w:r w:rsidRPr="009768DB">
        <w:t>软件外部接口示意图如下图所示。</w:t>
      </w:r>
    </w:p>
    <w:bookmarkStart w:id="0" w:name="_Ref488752622"/>
    <w:bookmarkStart w:id="1" w:name="_Toc489690272"/>
    <w:bookmarkStart w:id="2" w:name="_Toc87975200"/>
    <w:bookmarkStart w:id="3" w:name="_Toc93929502"/>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bookmarkEnd w:id="0"/>
    <w:bookmarkEnd w:id="1"/>
    <w:bookmarkEnd w:id="2"/>
    <w:bookmarkEnd w:id="3"/>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BK11X1标校软件接口示意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BK11X1标校软件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BK11X1标校软件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串口输入接口</w:t>
            </w:r>
          </w:p>
        </w:tc>
        <w:tc>
          <w:tcPr>
            <w:tcW w:w="1423" w:type="dxa"/>
          </w:tcPr>
          <w:p w14:paraId="3FC50868" w14:textId="1B001604" w:rsidR="00B87C0E" w:rsidRDefault="00B87C0E" w:rsidP="00B87C0E">
            <w:pPr>
              <w:adjustRightInd w:val="0"/>
              <w:rPr>
                <w:szCs w:val="21"/>
              </w:rPr>
            </w:pPr>
            <w:r>
              <w:rPr>
                <w:rFonts w:hint="eastAsia"/>
                <w:szCs w:val="21"/>
              </w:rPr>
              <w:t xml:space="preserve">JK_IN_CK</w:t>
            </w:r>
          </w:p>
        </w:tc>
        <w:tc>
          <w:tcPr>
            <w:tcW w:w="1980" w:type="dxa"/>
          </w:tcPr>
          <w:p w14:paraId="04E04258" w14:textId="31172DD2" w:rsidR="00B87C0E" w:rsidRDefault="00B87C0E" w:rsidP="00B87C0E">
            <w:pPr>
              <w:adjustRightInd w:val="0"/>
              <w:rPr>
                <w:szCs w:val="21"/>
              </w:rPr>
            </w:pPr>
            <w:r>
              <w:rPr>
                <w:rFonts w:hint="eastAsia"/>
                <w:szCs w:val="21"/>
              </w:rPr>
              <w:t xml:space="preserve">惯组数据</w:t>
            </w:r>
          </w:p>
        </w:tc>
        <w:tc>
          <w:tcPr>
            <w:tcW w:w="1275" w:type="dxa"/>
          </w:tcPr>
          <w:p w14:paraId="2A5DE52A" w14:textId="15BEDC95" w:rsidR="00B87C0E" w:rsidRDefault="00B87C0E" w:rsidP="00B87C0E">
            <w:pPr>
              <w:adjustRightInd w:val="0"/>
              <w:rPr>
                <w:szCs w:val="21"/>
              </w:rPr>
            </w:pPr>
            <w:r>
              <w:rPr>
                <w:rFonts w:hint="eastAsia"/>
                <w:szCs w:val="21"/>
              </w:rPr>
              <w:t xml:space="preserve">惯组</w:t>
            </w:r>
          </w:p>
        </w:tc>
        <w:tc>
          <w:tcPr>
            <w:tcW w:w="1275" w:type="dxa"/>
          </w:tcPr>
          <w:p w14:paraId="6F2D42C3" w14:textId="56210E94" w:rsidR="00B87C0E" w:rsidRDefault="00B87C0E" w:rsidP="00B87C0E">
            <w:pPr>
              <w:adjustRightInd w:val="0"/>
              <w:rPr>
                <w:szCs w:val="21"/>
              </w:rPr>
            </w:pPr>
            <w:r>
              <w:rPr>
                <w:rFonts w:hint="eastAsia"/>
                <w:szCs w:val="21"/>
              </w:rPr>
              <w:t xml:space="preserve">标校软件</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串口输出命令接口</w:t>
            </w:r>
          </w:p>
        </w:tc>
        <w:tc>
          <w:tcPr>
            <w:tcW w:w="1423" w:type="dxa"/>
          </w:tcPr>
          <w:p w14:paraId="3FC50868" w14:textId="1B001604" w:rsidR="00B87C0E" w:rsidRDefault="00B87C0E" w:rsidP="00B87C0E">
            <w:pPr>
              <w:adjustRightInd w:val="0"/>
              <w:rPr>
                <w:szCs w:val="21"/>
              </w:rPr>
            </w:pPr>
            <w:r>
              <w:rPr>
                <w:rFonts w:hint="eastAsia"/>
                <w:szCs w:val="21"/>
              </w:rPr>
              <w:t xml:space="preserve">JK_OUT_CK</w:t>
            </w:r>
          </w:p>
        </w:tc>
        <w:tc>
          <w:tcPr>
            <w:tcW w:w="1980" w:type="dxa"/>
          </w:tcPr>
          <w:p w14:paraId="04E04258" w14:textId="31172DD2" w:rsidR="00B87C0E" w:rsidRDefault="00B87C0E" w:rsidP="00B87C0E">
            <w:pPr>
              <w:adjustRightInd w:val="0"/>
              <w:rPr>
                <w:szCs w:val="21"/>
              </w:rPr>
            </w:pPr>
            <w:r>
              <w:rPr>
                <w:rFonts w:hint="eastAsia"/>
                <w:szCs w:val="21"/>
              </w:rPr>
              <w:t xml:space="preserve">时间同步、参数上传</w:t>
            </w:r>
          </w:p>
        </w:tc>
        <w:tc>
          <w:tcPr>
            <w:tcW w:w="1275" w:type="dxa"/>
          </w:tcPr>
          <w:p w14:paraId="2A5DE52A" w14:textId="15BEDC95" w:rsidR="00B87C0E" w:rsidRDefault="00B87C0E" w:rsidP="00B87C0E">
            <w:pPr>
              <w:adjustRightInd w:val="0"/>
              <w:rPr>
                <w:szCs w:val="21"/>
              </w:rPr>
            </w:pPr>
            <w:r>
              <w:rPr>
                <w:rFonts w:hint="eastAsia"/>
                <w:szCs w:val="21"/>
              </w:rPr>
              <w:t xml:space="preserve">标校软件</w:t>
            </w:r>
          </w:p>
        </w:tc>
        <w:tc>
          <w:tcPr>
            <w:tcW w:w="1275" w:type="dxa"/>
          </w:tcPr>
          <w:p w14:paraId="6F2D42C3" w14:textId="56210E94" w:rsidR="00B87C0E" w:rsidRDefault="00B87C0E" w:rsidP="00B87C0E">
            <w:pPr>
              <w:adjustRightInd w:val="0"/>
              <w:rPr>
                <w:szCs w:val="21"/>
              </w:rPr>
            </w:pPr>
            <w:r>
              <w:rPr>
                <w:rFonts w:hint="eastAsia"/>
                <w:szCs w:val="21"/>
              </w:rPr>
              <w:t xml:space="preserve">惯组</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串口回令接口</w:t>
            </w:r>
          </w:p>
        </w:tc>
        <w:tc>
          <w:tcPr>
            <w:tcW w:w="1423" w:type="dxa"/>
          </w:tcPr>
          <w:p w14:paraId="3FC50868" w14:textId="1B001604" w:rsidR="00B87C0E" w:rsidRDefault="00B87C0E" w:rsidP="00B87C0E">
            <w:pPr>
              <w:adjustRightInd w:val="0"/>
              <w:rPr>
                <w:szCs w:val="21"/>
              </w:rPr>
            </w:pPr>
            <w:r>
              <w:rPr>
                <w:rFonts w:hint="eastAsia"/>
                <w:szCs w:val="21"/>
              </w:rPr>
              <w:t xml:space="preserve">JK_IN_HL</w:t>
            </w:r>
          </w:p>
        </w:tc>
        <w:tc>
          <w:tcPr>
            <w:tcW w:w="1980" w:type="dxa"/>
          </w:tcPr>
          <w:p w14:paraId="04E04258" w14:textId="31172DD2" w:rsidR="00B87C0E" w:rsidRDefault="00B87C0E" w:rsidP="00B87C0E">
            <w:pPr>
              <w:adjustRightInd w:val="0"/>
              <w:rPr>
                <w:szCs w:val="21"/>
              </w:rPr>
            </w:pPr>
            <w:r>
              <w:rPr>
                <w:rFonts w:hint="eastAsia"/>
                <w:szCs w:val="21"/>
              </w:rPr>
              <w:t xml:space="preserve">惯组参数上传回令</w:t>
            </w:r>
          </w:p>
        </w:tc>
        <w:tc>
          <w:tcPr>
            <w:tcW w:w="1275" w:type="dxa"/>
          </w:tcPr>
          <w:p w14:paraId="2A5DE52A" w14:textId="15BEDC95" w:rsidR="00B87C0E" w:rsidRDefault="00B87C0E" w:rsidP="00B87C0E">
            <w:pPr>
              <w:adjustRightInd w:val="0"/>
              <w:rPr>
                <w:szCs w:val="21"/>
              </w:rPr>
            </w:pPr>
            <w:r>
              <w:rPr>
                <w:rFonts w:hint="eastAsia"/>
                <w:szCs w:val="21"/>
              </w:rPr>
              <w:t xml:space="preserve">惯组</w:t>
            </w:r>
          </w:p>
        </w:tc>
        <w:tc>
          <w:tcPr>
            <w:tcW w:w="1275" w:type="dxa"/>
          </w:tcPr>
          <w:p w14:paraId="6F2D42C3" w14:textId="56210E94" w:rsidR="00B87C0E" w:rsidRDefault="00B87C0E" w:rsidP="00B87C0E">
            <w:pPr>
              <w:adjustRightInd w:val="0"/>
              <w:rPr>
                <w:szCs w:val="21"/>
              </w:rPr>
            </w:pPr>
            <w:r>
              <w:rPr>
                <w:rFonts w:hint="eastAsia"/>
                <w:szCs w:val="21"/>
              </w:rPr>
              <w:t xml:space="preserve">标校软件</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用户操作接口</w:t>
            </w:r>
          </w:p>
        </w:tc>
        <w:tc>
          <w:tcPr>
            <w:tcW w:w="1423" w:type="dxa"/>
          </w:tcPr>
          <w:p w14:paraId="3FC50868" w14:textId="1B001604" w:rsidR="00B87C0E" w:rsidRDefault="00B87C0E" w:rsidP="00B87C0E">
            <w:pPr>
              <w:adjustRightInd w:val="0"/>
              <w:rPr>
                <w:szCs w:val="21"/>
              </w:rPr>
            </w:pPr>
            <w:r>
              <w:rPr>
                <w:rFonts w:hint="eastAsia"/>
                <w:szCs w:val="21"/>
              </w:rPr>
              <w:t xml:space="preserve">JK_IN_YH</w:t>
            </w:r>
          </w:p>
        </w:tc>
        <w:tc>
          <w:tcPr>
            <w:tcW w:w="1980" w:type="dxa"/>
          </w:tcPr>
          <w:p w14:paraId="04E04258" w14:textId="31172DD2" w:rsidR="00B87C0E" w:rsidRDefault="00B87C0E" w:rsidP="00B87C0E">
            <w:pPr>
              <w:adjustRightInd w:val="0"/>
              <w:rPr>
                <w:szCs w:val="21"/>
              </w:rPr>
            </w:pPr>
            <w:r>
              <w:rPr>
                <w:rFonts w:hint="eastAsia"/>
                <w:szCs w:val="21"/>
              </w:rPr>
              <w:t xml:space="preserve">软件交互按钮和输入框</w:t>
            </w:r>
          </w:p>
        </w:tc>
        <w:tc>
          <w:tcPr>
            <w:tcW w:w="1275" w:type="dxa"/>
          </w:tcPr>
          <w:p w14:paraId="2A5DE52A" w14:textId="15BEDC95" w:rsidR="00B87C0E" w:rsidRDefault="00B87C0E" w:rsidP="00B87C0E">
            <w:pPr>
              <w:adjustRightInd w:val="0"/>
              <w:rPr>
                <w:szCs w:val="21"/>
              </w:rPr>
            </w:pPr>
            <w:r>
              <w:rPr>
                <w:rFonts w:hint="eastAsia"/>
                <w:szCs w:val="21"/>
              </w:rPr>
              <w:t xml:space="preserve">界面输入</w:t>
            </w:r>
          </w:p>
        </w:tc>
        <w:tc>
          <w:tcPr>
            <w:tcW w:w="1275" w:type="dxa"/>
          </w:tcPr>
          <w:p w14:paraId="6F2D42C3" w14:textId="56210E94" w:rsidR="00B87C0E" w:rsidRDefault="00B87C0E" w:rsidP="00B87C0E">
            <w:pPr>
              <w:adjustRightInd w:val="0"/>
              <w:rPr>
                <w:szCs w:val="21"/>
              </w:rPr>
            </w:pPr>
            <w:r>
              <w:rPr>
                <w:rFonts w:hint="eastAsia"/>
                <w:szCs w:val="21"/>
              </w:rPr>
              <w:t xml:space="preserve">标校软件</w:t>
            </w:r>
          </w:p>
        </w:tc>
        <w:tc>
          <w:tcPr>
            <w:tcW w:w="1093" w:type="dxa"/>
          </w:tcPr>
          <w:p w14:paraId="3667301F" w14:textId="4D39246C" w:rsidR="00B87C0E" w:rsidRDefault="00B87C0E" w:rsidP="00B87C0E">
            <w:pPr>
              <w:adjustRightInd w:val="0"/>
              <w:rPr>
                <w:szCs w:val="21"/>
              </w:rPr>
            </w:pPr>
            <w:r>
              <w:rPr>
                <w:rFonts w:hint="eastAsia"/>
                <w:szCs w:val="21"/>
              </w:rPr>
              <w:t xml:space="preserve">界面</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46957" w14:textId="77777777" w:rsidR="002B61B3" w:rsidRDefault="002B61B3">
      <w:r>
        <w:separator/>
      </w:r>
    </w:p>
  </w:endnote>
  <w:endnote w:type="continuationSeparator" w:id="0">
    <w:p w14:paraId="262279F8" w14:textId="77777777" w:rsidR="002B61B3" w:rsidRDefault="002B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6FE9" w14:textId="77777777" w:rsidR="002B61B3" w:rsidRDefault="002B61B3">
      <w:r>
        <w:separator/>
      </w:r>
    </w:p>
  </w:footnote>
  <w:footnote w:type="continuationSeparator" w:id="0">
    <w:p w14:paraId="4A809C6B" w14:textId="77777777" w:rsidR="002B61B3" w:rsidRDefault="002B61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79</Words>
  <Characters>451</Characters>
  <Application>Microsoft Office Word</Application>
  <DocSecurity>0</DocSecurity>
  <Lines>3</Lines>
  <Paragraphs>1</Paragraphs>
  <ScaleCrop>false</ScaleCrop>
  <Company>上海微小卫星工程中心</Company>
  <LinksUpToDate>false</LinksUpToDate>
  <CharactersWithSpaces>529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529</cp:revision>
  <cp:lastPrinted>2021-12-17T09:12:00Z</cp:lastPrinted>
  <dcterms:created xsi:type="dcterms:W3CDTF">2022-01-24T07:15:00Z</dcterms:created>
  <dcterms:modified xsi:type="dcterms:W3CDTF">2025-04-22T07:01:00Z</dcterms:modified>
  <dc:identifier/>
  <dc:language/>
</cp:coreProperties>
</file>