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1）软件研制总结报告</w:t>
            </w:r>
          </w:p>
          <w:p>
            <w:pPr>
              <w:tabs>
                <w:tab w:val="left" w:pos="425"/>
              </w:tabs>
              <w:jc w:val="left"/>
              <w:rPr>
                <w:b/>
                <w:snapToGrid w:val="0"/>
                <w:szCs w:val="21"/>
              </w:rPr>
            </w:pPr>
            <w:r>
              <w:rPr>
                <w:rFonts w:hint="eastAsia"/>
                <w:szCs w:val="21"/>
              </w:rPr>
              <w:t xml:space="preserve">2）软件开发计划</w:t>
            </w:r>
          </w:p>
          <w:p>
            <w:pPr>
              <w:tabs>
                <w:tab w:val="left" w:pos="425"/>
              </w:tabs>
              <w:jc w:val="left"/>
              <w:rPr>
                <w:b/>
                <w:snapToGrid w:val="0"/>
                <w:szCs w:val="21"/>
              </w:rPr>
            </w:pPr>
            <w:r>
              <w:rPr>
                <w:rFonts w:hint="eastAsia"/>
                <w:szCs w:val="21"/>
              </w:rPr>
              <w:t xml:space="preserve">3）软件运行方案说明</w:t>
            </w:r>
          </w:p>
          <w:p>
            <w:pPr>
              <w:tabs>
                <w:tab w:val="left" w:pos="425"/>
              </w:tabs>
              <w:jc w:val="left"/>
              <w:rPr>
                <w:b/>
                <w:snapToGrid w:val="0"/>
                <w:szCs w:val="21"/>
              </w:rPr>
            </w:pPr>
            <w:r>
              <w:rPr>
                <w:rFonts w:hint="eastAsia"/>
                <w:szCs w:val="21"/>
              </w:rPr>
              <w:t xml:space="preserve">4）软件接口需求规格说明</w:t>
            </w:r>
          </w:p>
          <w:p>
            <w:pPr>
              <w:tabs>
                <w:tab w:val="left" w:pos="425"/>
              </w:tabs>
              <w:jc w:val="left"/>
              <w:rPr>
                <w:b/>
                <w:snapToGrid w:val="0"/>
                <w:szCs w:val="21"/>
              </w:rPr>
            </w:pPr>
            <w:r>
              <w:rPr>
                <w:rFonts w:hint="eastAsia"/>
                <w:szCs w:val="21"/>
              </w:rPr>
              <w:t xml:space="preserve">5）软件系统设计说明</w:t>
            </w:r>
          </w:p>
          <w:p>
            <w:pPr>
              <w:tabs>
                <w:tab w:val="left" w:pos="425"/>
              </w:tabs>
              <w:jc w:val="left"/>
              <w:rPr>
                <w:b/>
                <w:snapToGrid w:val="0"/>
                <w:szCs w:val="21"/>
              </w:rPr>
            </w:pPr>
            <w:r>
              <w:rPr>
                <w:rFonts w:hint="eastAsia"/>
                <w:szCs w:val="21"/>
              </w:rPr>
              <w:t xml:space="preserve">6）软件接口设计说明</w:t>
            </w:r>
          </w:p>
          <w:p>
            <w:pPr>
              <w:tabs>
                <w:tab w:val="left" w:pos="425"/>
              </w:tabs>
              <w:jc w:val="left"/>
              <w:rPr>
                <w:b/>
                <w:snapToGrid w:val="0"/>
                <w:szCs w:val="21"/>
              </w:rPr>
            </w:pPr>
            <w:r>
              <w:rPr>
                <w:rFonts w:hint="eastAsia"/>
                <w:szCs w:val="21"/>
              </w:rPr>
              <w:t xml:space="preserve">7）软件需求规格说明</w:t>
            </w:r>
          </w:p>
          <w:p>
            <w:pPr>
              <w:tabs>
                <w:tab w:val="left" w:pos="425"/>
              </w:tabs>
              <w:jc w:val="left"/>
              <w:rPr>
                <w:b/>
                <w:snapToGrid w:val="0"/>
                <w:szCs w:val="21"/>
              </w:rPr>
            </w:pPr>
            <w:r>
              <w:rPr>
                <w:rFonts w:hint="eastAsia"/>
                <w:szCs w:val="21"/>
              </w:rPr>
              <w:t xml:space="preserve">8）软件配置项设计说明</w:t>
            </w:r>
          </w:p>
          <w:p>
            <w:pPr>
              <w:tabs>
                <w:tab w:val="left" w:pos="425"/>
              </w:tabs>
              <w:jc w:val="left"/>
              <w:rPr>
                <w:b/>
                <w:snapToGrid w:val="0"/>
                <w:szCs w:val="21"/>
              </w:rPr>
            </w:pPr>
            <w:r>
              <w:rPr>
                <w:rFonts w:hint="eastAsia"/>
                <w:szCs w:val="21"/>
              </w:rPr>
              <w:t xml:space="preserve">9）软件测试说明</w:t>
            </w:r>
          </w:p>
          <w:p>
            <w:pPr>
              <w:tabs>
                <w:tab w:val="left" w:pos="425"/>
              </w:tabs>
              <w:jc w:val="left"/>
              <w:rPr>
                <w:b/>
                <w:snapToGrid w:val="0"/>
                <w:szCs w:val="21"/>
              </w:rPr>
            </w:pPr>
            <w:r>
              <w:rPr>
                <w:rFonts w:hint="eastAsia"/>
                <w:szCs w:val="21"/>
              </w:rPr>
              <w:t xml:space="preserve">10）软件测试报告</w:t>
            </w:r>
          </w:p>
          <w:p>
            <w:pPr>
              <w:tabs>
                <w:tab w:val="left" w:pos="425"/>
              </w:tabs>
              <w:jc w:val="left"/>
              <w:rPr>
                <w:b/>
                <w:snapToGrid w:val="0"/>
                <w:szCs w:val="21"/>
              </w:rPr>
            </w:pPr>
            <w:r>
              <w:rPr>
                <w:rFonts w:hint="eastAsia"/>
                <w:szCs w:val="21"/>
              </w:rPr>
              <w:t xml:space="preserve">11）产品规格说明</w:t>
            </w:r>
          </w:p>
          <w:p>
            <w:pPr>
              <w:tabs>
                <w:tab w:val="left" w:pos="425"/>
              </w:tabs>
              <w:jc w:val="left"/>
              <w:rPr>
                <w:b/>
                <w:snapToGrid w:val="0"/>
                <w:szCs w:val="21"/>
              </w:rPr>
            </w:pPr>
            <w:r>
              <w:rPr>
                <w:rFonts w:hint="eastAsia"/>
                <w:szCs w:val="21"/>
              </w:rPr>
              <w:t xml:space="preserve">12）软件版本说明</w:t>
            </w:r>
          </w:p>
          <w:p>
            <w:pPr>
              <w:tabs>
                <w:tab w:val="left" w:pos="425"/>
              </w:tabs>
              <w:jc w:val="left"/>
              <w:rPr>
                <w:b/>
                <w:snapToGrid w:val="0"/>
                <w:szCs w:val="21"/>
              </w:rPr>
            </w:pPr>
            <w:r>
              <w:rPr>
                <w:rFonts w:hint="eastAsia"/>
                <w:szCs w:val="21"/>
              </w:rPr>
              <w:t xml:space="preserve">13）软件用户手册</w:t>
            </w:r>
          </w:p>
          <w:p>
            <w:pPr>
              <w:tabs>
                <w:tab w:val="left" w:pos="425"/>
              </w:tabs>
              <w:jc w:val="left"/>
              <w:rPr>
                <w:b/>
                <w:snapToGrid w:val="0"/>
                <w:szCs w:val="21"/>
              </w:rPr>
            </w:pPr>
            <w:r>
              <w:rPr>
                <w:rFonts w:hint="eastAsia"/>
                <w:szCs w:val="21"/>
              </w:rPr>
              <w:t xml:space="preserve">14）固件保障手册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430A6ED1" w14:textId="77777777" w:rsidR="00C16F75" w:rsidRPr="00F72581" w:rsidRDefault="00C16F75" w:rsidP="0023262D">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024A14F5" w14:textId="77777777" w:rsidR="00C16F75" w:rsidRPr="00F72581" w:rsidRDefault="00C16F75" w:rsidP="0023262D">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08B551B0" w14:textId="6F12A3FD" w:rsidR="00C16F75" w:rsidRPr="00F72581" w:rsidRDefault="00C16F75" w:rsidP="0007695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 xml:space="preserve">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探测显示功能测试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探测显示功能测试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探测显示功能测试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XQ_SU_TCXS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3600000" cy="2880000"/>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3600000" cy="288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设备上电开机后，检查设备界面是否显示设备名称以及生产厂家</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确认显示的生产厂家是否为声探测单元设备的厂家</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确认显示的设备名称是否正确</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通过信号处理软件仿真器调整输出给主机控制模块异常的批次信息（6个、7个），检查显示屏显示内容是否正确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在非探测页面的其他页面下，按下“探测”按钮，查看显示屏是否跳转到探测结果显示界面</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通过信号处理软件仿真器修改输出给主机控制模块异常的方向信息（0xFFFFFFFFFF），查看显示屏内容是否正确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设备正常启动后，查看设备在显示完设备名称和生产厂家后是否自动跳转到探测结果显示页面</w:t>
            </w:r>
          </w:p>
          <w:p w14:paraId="65265DD0" w14:textId="5DFC6AAC" w:rsidR="004A63AA" w:rsidRDefault="0083606D" w:rsidP="00330067">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在动态测试环境下，通过16通道声探测仪输入数据，通过模拟方位30°、60°、90°、120°、150°、180°、210°、240°、270°、300°、330°，查看显示屏显示的方位是否和模拟的方位误差不超过4%</w:t>
            </w:r>
          </w:p>
          <w:p w14:paraId="65265DD0" w14:textId="5DFC6AAC" w:rsidR="004A63AA" w:rsidRDefault="0083606D" w:rsidP="00330067">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在动态测试环境下，通过目标定向识别测试系统不断更换声音数据，查看显示屏显示的批号、方向、类型等信息是否会更新，并且更新时间为立即</w:t>
            </w:r>
          </w:p>
          <w:p w14:paraId="65265DD0" w14:textId="5DFC6AAC" w:rsidR="004A63AA" w:rsidRDefault="0083606D" w:rsidP="00330067">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通过信号处理软件仿真器修改输出给主机控制模块异常的目标类型（不包含0、150、151、152的其他数值），查看显示屏内容是否显示正确</w:t>
            </w:r>
          </w:p>
          <w:p w14:paraId="65265DD0" w14:textId="5DFC6AAC" w:rsidR="004A63AA" w:rsidRDefault="0083606D" w:rsidP="00330067">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在动态测试环境下，通过目标定向识别测试系统给声探测单元发送测试数据，分别发送1~5批次可正常识别的目标，查看显示界面显示的批次1~5是否排列正确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测试用例覆盖开机显示子项要求的全部内容。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设备界面显示设备名称、生产厂家，清晰可读</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显示的生产厂家为“中国电子科技集团公司第三研究所”</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显示的设备名称是“声探测单元主机”</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显示屏不显示异常的批次，显示数量最多到5个</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查看显示屏正确显示0、150、151、152的目标类型</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按下“探测”按钮，查看显示屏会立即跳转探测结果显示界面</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显示屏不显示异常的方位信息</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显示完设备名称和生产厂家后自动跳转到探测结果显示页面</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典型数据输入情况下，方位数据显示正确和实际一致</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显示屏显示的批号、方向、类型等信息会立即更新</w:t>
            </w:r>
          </w:p>
          <w:p w14:paraId="3E5C82E1" w14:textId="5ECE7965" w:rsidR="00B21A34" w:rsidRDefault="00B21A34" w:rsidP="00B21A34">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显示屏可显示在数值范围内（10Bytes）的数量也可以显示错误信息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显示屏可显示1、2、3、4、5批次数量</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数据储存时间性能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数据储存时间性能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数据储存时间性能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XQ_SU_CCSJ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-3.2.2.2.6-数据记录功能模块</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声学探测单元的决策信息、控制信息、状态信息等本地存储，数据存储时间要求：不小于一个月</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如果无法检查储存数据时间，采用等效性评估方法，计算最大每日数据记录数据，并考察储存策略，判断是否在31日内数据能否达到数据储存上限或删除阈值</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如果为文件形式，查看历史记录数据是否达到储存一个月时间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测试决策信息、控制信息、状态信息等本地存储的采用储存形式</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测试用例覆盖数据存储时间性能测试子项要求的全部内容。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决策信息、控制信息、状态信息等本地存储能够达到1个月时间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文件记录时间相差1个月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决策信息、控制信息、状态信息等本地存储能够达到1个月时间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与声探测信号处理软件接口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与声探测信号处理软件接口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与声探测信号处理软件接口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XQ_IO_INT1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-3.3-与声探测信号处理软件接口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处理和声探测信号处理软件接口</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检查接收到的探测结果报文格式是否与协议一致</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检查接收到的环境噪声分级报文格式是否与协议一致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测试用例覆盖接收正常数据子项要求的全部内容。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收到正确的探测结果报文；通过OLED显示屏的探测界面中，显示界面显示目标批号、方向、类型等探测结果信息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收到正确的自检结果报文；通过OLED显示屏的自检界面中，显示的自检结果是发送信息一致，收到正确报文；通过OLED显示屏的探测界面中，显示的环境噪声分级与发送的一致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接收到的探测结果报文格式与协议一致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接收到的环境噪声分级报文格式与协议一致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摸底测试</w:t>
      </w:r>
    </w:p>
    <w:p w14:paraId="3DFD4D98" w14:textId="77777777" w:rsidR="00727A2E" w:rsidRDefault="00727A2E" w:rsidP="002426FA">
      <w:pPr>
        <w:pStyle w:val="4"/>
        <w:rPr>
          <w:sz w:val="24"/>
          <w:szCs w:val="24"/>
        </w:rPr>
      </w:pPr>
      <w:r w:rsidRPr="005515F2">
        <w:rPr>
          <w:sz w:val="24"/>
          <w:szCs w:val="24"/>
        </w:rPr>
        <w:t xml:space="preserve">切换相对时统误差摸底测试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切换相对时统误差摸底测试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切换相对时统误差摸底测试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XQ_MD_XDST</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声探测单元主机默认使用绝对时统，当绝对时统和相对时统（麒麟系统时间）差值大于2s或小于200ms时，主机会切换为相对时统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XQ_MD_XDST_SU01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不断增大绝对时统和相对时统差值，检查在时间差值为多少时切换为相对时统，注意差值时等待5s以上确认当前时统状态</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XQ_MD_XDST_SU02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不断减小绝对时统和相对时统差值，检查在时间差值为多少时切换为相对时统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测试用例覆盖切换相对时统最大时差、切换相对时统最小时差子项要求的全部内容。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XQ_MD_XDST_SU01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不断增大绝对时统和相对时统差值，检查在时间差值为多少时切换为相对时统，注意差值时等待5s以上确认当前时统状态</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XQ_MD_XDST_SU02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当绝对时统和相对时统时间差减小达到一定值后声探测单元切换为相对时统，已记录该时间差的值</w:t>
            </w:r>
          </w:p>
        </w:tc>
      </w:tr>
    </w:tbl>
    <w:p w14:paraId="18E63673" w14:textId="77777777" w:rsidR="00727A2E" w:rsidRPr="005515F2" w:rsidRDefault="00727A2E" w:rsidP="00727A2E"/>
    <w:sectPr w:rsidR="002877EE" w:rsidRPr="005515F2" w:rsidSect="0091185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9E0A4" w14:textId="77777777" w:rsidR="00A10870" w:rsidRDefault="00A10870">
      <w:r>
        <w:separator/>
      </w:r>
    </w:p>
  </w:endnote>
  <w:endnote w:type="continuationSeparator" w:id="0">
    <w:p w14:paraId="5FCAF556" w14:textId="77777777" w:rsidR="00A10870" w:rsidRDefault="00A10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280BD" w14:textId="77777777" w:rsidR="00A10870" w:rsidRDefault="00A10870">
      <w:r>
        <w:separator/>
      </w:r>
    </w:p>
  </w:footnote>
  <w:footnote w:type="continuationSeparator" w:id="0">
    <w:p w14:paraId="4608B962" w14:textId="77777777" w:rsidR="00A10870" w:rsidRDefault="00A108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4589"/>
    <w:rsid w:val="00015E13"/>
    <w:rsid w:val="000171AE"/>
    <w:rsid w:val="00021F4A"/>
    <w:rsid w:val="00030757"/>
    <w:rsid w:val="00032659"/>
    <w:rsid w:val="00041338"/>
    <w:rsid w:val="0005356A"/>
    <w:rsid w:val="000556AA"/>
    <w:rsid w:val="00056969"/>
    <w:rsid w:val="00060657"/>
    <w:rsid w:val="000733F2"/>
    <w:rsid w:val="0007498F"/>
    <w:rsid w:val="000759AE"/>
    <w:rsid w:val="0007695C"/>
    <w:rsid w:val="000842A7"/>
    <w:rsid w:val="00084F08"/>
    <w:rsid w:val="00085EA8"/>
    <w:rsid w:val="000864C8"/>
    <w:rsid w:val="00093B4C"/>
    <w:rsid w:val="00093FEF"/>
    <w:rsid w:val="000A03E1"/>
    <w:rsid w:val="000A465D"/>
    <w:rsid w:val="000A6A24"/>
    <w:rsid w:val="000B7CE8"/>
    <w:rsid w:val="000C0902"/>
    <w:rsid w:val="000C7938"/>
    <w:rsid w:val="000D2902"/>
    <w:rsid w:val="000D64C0"/>
    <w:rsid w:val="000E34F4"/>
    <w:rsid w:val="00100160"/>
    <w:rsid w:val="00104411"/>
    <w:rsid w:val="00110648"/>
    <w:rsid w:val="0011679D"/>
    <w:rsid w:val="001174C1"/>
    <w:rsid w:val="0012593F"/>
    <w:rsid w:val="00131575"/>
    <w:rsid w:val="00131EEF"/>
    <w:rsid w:val="00144C0F"/>
    <w:rsid w:val="00152578"/>
    <w:rsid w:val="00153E6F"/>
    <w:rsid w:val="00154C5E"/>
    <w:rsid w:val="0016176B"/>
    <w:rsid w:val="00175159"/>
    <w:rsid w:val="00175ECA"/>
    <w:rsid w:val="00182231"/>
    <w:rsid w:val="001833E1"/>
    <w:rsid w:val="00184432"/>
    <w:rsid w:val="001929FA"/>
    <w:rsid w:val="0019540F"/>
    <w:rsid w:val="0019718B"/>
    <w:rsid w:val="001A3833"/>
    <w:rsid w:val="001A70B6"/>
    <w:rsid w:val="001B0C16"/>
    <w:rsid w:val="001B5D29"/>
    <w:rsid w:val="001C0159"/>
    <w:rsid w:val="001C0901"/>
    <w:rsid w:val="001C348F"/>
    <w:rsid w:val="001D1FAD"/>
    <w:rsid w:val="001D2FCD"/>
    <w:rsid w:val="001E118B"/>
    <w:rsid w:val="001E4677"/>
    <w:rsid w:val="001F2976"/>
    <w:rsid w:val="001F4762"/>
    <w:rsid w:val="00200105"/>
    <w:rsid w:val="002070F2"/>
    <w:rsid w:val="00210912"/>
    <w:rsid w:val="00211069"/>
    <w:rsid w:val="00215268"/>
    <w:rsid w:val="00225271"/>
    <w:rsid w:val="0023262D"/>
    <w:rsid w:val="002328F1"/>
    <w:rsid w:val="002426FA"/>
    <w:rsid w:val="002443A4"/>
    <w:rsid w:val="00265D90"/>
    <w:rsid w:val="00275C1C"/>
    <w:rsid w:val="00276525"/>
    <w:rsid w:val="00281D65"/>
    <w:rsid w:val="002877EE"/>
    <w:rsid w:val="0029079B"/>
    <w:rsid w:val="002A077A"/>
    <w:rsid w:val="002A1691"/>
    <w:rsid w:val="002A16A7"/>
    <w:rsid w:val="002A6E89"/>
    <w:rsid w:val="002A738F"/>
    <w:rsid w:val="002B25DB"/>
    <w:rsid w:val="002B2FE8"/>
    <w:rsid w:val="002C33D9"/>
    <w:rsid w:val="002D05E5"/>
    <w:rsid w:val="002D7DEF"/>
    <w:rsid w:val="002E3DB1"/>
    <w:rsid w:val="00300504"/>
    <w:rsid w:val="00301D06"/>
    <w:rsid w:val="00311568"/>
    <w:rsid w:val="00313051"/>
    <w:rsid w:val="00313A40"/>
    <w:rsid w:val="003241B4"/>
    <w:rsid w:val="00324B70"/>
    <w:rsid w:val="00330067"/>
    <w:rsid w:val="00330515"/>
    <w:rsid w:val="00334AC7"/>
    <w:rsid w:val="00337CA9"/>
    <w:rsid w:val="0037330F"/>
    <w:rsid w:val="00376B0D"/>
    <w:rsid w:val="00386E07"/>
    <w:rsid w:val="003A3F2E"/>
    <w:rsid w:val="003B4B94"/>
    <w:rsid w:val="003B73DB"/>
    <w:rsid w:val="003E6F7B"/>
    <w:rsid w:val="003F2CF0"/>
    <w:rsid w:val="004001E5"/>
    <w:rsid w:val="00403A32"/>
    <w:rsid w:val="00404A5F"/>
    <w:rsid w:val="00422144"/>
    <w:rsid w:val="00430D9A"/>
    <w:rsid w:val="00450FA3"/>
    <w:rsid w:val="00455283"/>
    <w:rsid w:val="004675CD"/>
    <w:rsid w:val="00471D14"/>
    <w:rsid w:val="00471D6C"/>
    <w:rsid w:val="0047632B"/>
    <w:rsid w:val="00476B8A"/>
    <w:rsid w:val="004777ED"/>
    <w:rsid w:val="004841D8"/>
    <w:rsid w:val="0048471E"/>
    <w:rsid w:val="00490E9F"/>
    <w:rsid w:val="00497D74"/>
    <w:rsid w:val="004A115E"/>
    <w:rsid w:val="004A16D0"/>
    <w:rsid w:val="004A1AD6"/>
    <w:rsid w:val="004A1FCC"/>
    <w:rsid w:val="004A274F"/>
    <w:rsid w:val="004A63AA"/>
    <w:rsid w:val="004B0847"/>
    <w:rsid w:val="004C10E7"/>
    <w:rsid w:val="004D6683"/>
    <w:rsid w:val="004D77E2"/>
    <w:rsid w:val="004E5A3E"/>
    <w:rsid w:val="0050584D"/>
    <w:rsid w:val="00506E5C"/>
    <w:rsid w:val="00507B07"/>
    <w:rsid w:val="0051775C"/>
    <w:rsid w:val="00522FEF"/>
    <w:rsid w:val="00525212"/>
    <w:rsid w:val="00532334"/>
    <w:rsid w:val="005423F4"/>
    <w:rsid w:val="005435E0"/>
    <w:rsid w:val="00545846"/>
    <w:rsid w:val="005515F2"/>
    <w:rsid w:val="0055276B"/>
    <w:rsid w:val="00553B9F"/>
    <w:rsid w:val="00556E98"/>
    <w:rsid w:val="005577DE"/>
    <w:rsid w:val="005778BC"/>
    <w:rsid w:val="0058277C"/>
    <w:rsid w:val="005901D4"/>
    <w:rsid w:val="005963E3"/>
    <w:rsid w:val="0059743F"/>
    <w:rsid w:val="005A4C2E"/>
    <w:rsid w:val="005B016C"/>
    <w:rsid w:val="005B19FE"/>
    <w:rsid w:val="005B1D6A"/>
    <w:rsid w:val="005C1B9B"/>
    <w:rsid w:val="005C2EB3"/>
    <w:rsid w:val="005C66DA"/>
    <w:rsid w:val="005E58FA"/>
    <w:rsid w:val="005E7EC8"/>
    <w:rsid w:val="006003D9"/>
    <w:rsid w:val="006054CD"/>
    <w:rsid w:val="00610E23"/>
    <w:rsid w:val="0063285B"/>
    <w:rsid w:val="006342E8"/>
    <w:rsid w:val="00661111"/>
    <w:rsid w:val="0066648E"/>
    <w:rsid w:val="00672EE8"/>
    <w:rsid w:val="00673814"/>
    <w:rsid w:val="00674520"/>
    <w:rsid w:val="00677387"/>
    <w:rsid w:val="0069122B"/>
    <w:rsid w:val="006979DA"/>
    <w:rsid w:val="006A1F2E"/>
    <w:rsid w:val="006D3A24"/>
    <w:rsid w:val="006D7D54"/>
    <w:rsid w:val="006E1029"/>
    <w:rsid w:val="00700356"/>
    <w:rsid w:val="007032C0"/>
    <w:rsid w:val="00706498"/>
    <w:rsid w:val="00706DB0"/>
    <w:rsid w:val="00713E9F"/>
    <w:rsid w:val="00715DC8"/>
    <w:rsid w:val="00720512"/>
    <w:rsid w:val="0072412F"/>
    <w:rsid w:val="00724EF6"/>
    <w:rsid w:val="0072503E"/>
    <w:rsid w:val="00726D16"/>
    <w:rsid w:val="00727A2E"/>
    <w:rsid w:val="00730701"/>
    <w:rsid w:val="00731EDA"/>
    <w:rsid w:val="00735DF9"/>
    <w:rsid w:val="00737A7C"/>
    <w:rsid w:val="007438BD"/>
    <w:rsid w:val="00744EA5"/>
    <w:rsid w:val="00765DF9"/>
    <w:rsid w:val="00774303"/>
    <w:rsid w:val="00785616"/>
    <w:rsid w:val="00787440"/>
    <w:rsid w:val="00792FC0"/>
    <w:rsid w:val="007959B3"/>
    <w:rsid w:val="007A1838"/>
    <w:rsid w:val="007A2A56"/>
    <w:rsid w:val="007A626D"/>
    <w:rsid w:val="007B732D"/>
    <w:rsid w:val="007D1B11"/>
    <w:rsid w:val="007D5D66"/>
    <w:rsid w:val="007E234F"/>
    <w:rsid w:val="007E2D06"/>
    <w:rsid w:val="007E30FE"/>
    <w:rsid w:val="00803557"/>
    <w:rsid w:val="00810B50"/>
    <w:rsid w:val="00816A79"/>
    <w:rsid w:val="0083606D"/>
    <w:rsid w:val="00842D6D"/>
    <w:rsid w:val="00845B76"/>
    <w:rsid w:val="00854DBC"/>
    <w:rsid w:val="00855B86"/>
    <w:rsid w:val="008646E9"/>
    <w:rsid w:val="0086561D"/>
    <w:rsid w:val="0087149B"/>
    <w:rsid w:val="00872E26"/>
    <w:rsid w:val="00876EA8"/>
    <w:rsid w:val="00880D1C"/>
    <w:rsid w:val="00887E77"/>
    <w:rsid w:val="00894AC1"/>
    <w:rsid w:val="008A4740"/>
    <w:rsid w:val="008B1B56"/>
    <w:rsid w:val="008B4E2D"/>
    <w:rsid w:val="008C12B2"/>
    <w:rsid w:val="008C47A2"/>
    <w:rsid w:val="008C6F2E"/>
    <w:rsid w:val="008D09FB"/>
    <w:rsid w:val="008D3534"/>
    <w:rsid w:val="008E0DB2"/>
    <w:rsid w:val="008E4334"/>
    <w:rsid w:val="008E56AE"/>
    <w:rsid w:val="008E596C"/>
    <w:rsid w:val="00905152"/>
    <w:rsid w:val="009068D9"/>
    <w:rsid w:val="00907FB2"/>
    <w:rsid w:val="00910762"/>
    <w:rsid w:val="00911854"/>
    <w:rsid w:val="00923DC4"/>
    <w:rsid w:val="00924E20"/>
    <w:rsid w:val="009251AC"/>
    <w:rsid w:val="00925EE9"/>
    <w:rsid w:val="00926B19"/>
    <w:rsid w:val="00932C8B"/>
    <w:rsid w:val="009461B5"/>
    <w:rsid w:val="00950CDB"/>
    <w:rsid w:val="00953906"/>
    <w:rsid w:val="00955FA4"/>
    <w:rsid w:val="009719D3"/>
    <w:rsid w:val="00972E7B"/>
    <w:rsid w:val="0097417F"/>
    <w:rsid w:val="00974D62"/>
    <w:rsid w:val="009854D3"/>
    <w:rsid w:val="009A021B"/>
    <w:rsid w:val="009B14AF"/>
    <w:rsid w:val="009D202E"/>
    <w:rsid w:val="009D2661"/>
    <w:rsid w:val="009D4D3E"/>
    <w:rsid w:val="009E2938"/>
    <w:rsid w:val="009F0C54"/>
    <w:rsid w:val="009F345F"/>
    <w:rsid w:val="009F4070"/>
    <w:rsid w:val="009F4752"/>
    <w:rsid w:val="00A0100A"/>
    <w:rsid w:val="00A10870"/>
    <w:rsid w:val="00A13EB6"/>
    <w:rsid w:val="00A17F16"/>
    <w:rsid w:val="00A23A3C"/>
    <w:rsid w:val="00A24D0A"/>
    <w:rsid w:val="00A31EC4"/>
    <w:rsid w:val="00A37837"/>
    <w:rsid w:val="00A4358A"/>
    <w:rsid w:val="00A45826"/>
    <w:rsid w:val="00A47BAE"/>
    <w:rsid w:val="00A65127"/>
    <w:rsid w:val="00A74C38"/>
    <w:rsid w:val="00A80978"/>
    <w:rsid w:val="00A92917"/>
    <w:rsid w:val="00A94E02"/>
    <w:rsid w:val="00AB30A8"/>
    <w:rsid w:val="00AC024D"/>
    <w:rsid w:val="00AC5BB1"/>
    <w:rsid w:val="00AC7E52"/>
    <w:rsid w:val="00AD0DE5"/>
    <w:rsid w:val="00AD32E1"/>
    <w:rsid w:val="00AD7318"/>
    <w:rsid w:val="00AF2770"/>
    <w:rsid w:val="00B00F5E"/>
    <w:rsid w:val="00B21A34"/>
    <w:rsid w:val="00B22BAD"/>
    <w:rsid w:val="00B238E9"/>
    <w:rsid w:val="00B309D2"/>
    <w:rsid w:val="00B3509B"/>
    <w:rsid w:val="00B402AE"/>
    <w:rsid w:val="00B52F99"/>
    <w:rsid w:val="00B57F7B"/>
    <w:rsid w:val="00B620E3"/>
    <w:rsid w:val="00B62FBC"/>
    <w:rsid w:val="00B92DA7"/>
    <w:rsid w:val="00B93FF9"/>
    <w:rsid w:val="00BA0E61"/>
    <w:rsid w:val="00BA5585"/>
    <w:rsid w:val="00BA7975"/>
    <w:rsid w:val="00BB1EDE"/>
    <w:rsid w:val="00BC23FB"/>
    <w:rsid w:val="00BC519E"/>
    <w:rsid w:val="00BC5C37"/>
    <w:rsid w:val="00BC6415"/>
    <w:rsid w:val="00BD0557"/>
    <w:rsid w:val="00BD133F"/>
    <w:rsid w:val="00BE037C"/>
    <w:rsid w:val="00BE2C45"/>
    <w:rsid w:val="00BF1376"/>
    <w:rsid w:val="00BF3AA0"/>
    <w:rsid w:val="00C10480"/>
    <w:rsid w:val="00C12B44"/>
    <w:rsid w:val="00C148A3"/>
    <w:rsid w:val="00C16F75"/>
    <w:rsid w:val="00C214CF"/>
    <w:rsid w:val="00C26DCF"/>
    <w:rsid w:val="00C57F28"/>
    <w:rsid w:val="00C61F6D"/>
    <w:rsid w:val="00C70579"/>
    <w:rsid w:val="00C70781"/>
    <w:rsid w:val="00C76CD5"/>
    <w:rsid w:val="00C83505"/>
    <w:rsid w:val="00C96BB3"/>
    <w:rsid w:val="00CA71F2"/>
    <w:rsid w:val="00CA784B"/>
    <w:rsid w:val="00CB1526"/>
    <w:rsid w:val="00CB58B0"/>
    <w:rsid w:val="00CB71C6"/>
    <w:rsid w:val="00CB78FB"/>
    <w:rsid w:val="00CE0450"/>
    <w:rsid w:val="00CF12A3"/>
    <w:rsid w:val="00D03EDD"/>
    <w:rsid w:val="00D0526A"/>
    <w:rsid w:val="00D1409D"/>
    <w:rsid w:val="00D3163A"/>
    <w:rsid w:val="00D32BEE"/>
    <w:rsid w:val="00D40F22"/>
    <w:rsid w:val="00D53075"/>
    <w:rsid w:val="00D5360F"/>
    <w:rsid w:val="00D62EC4"/>
    <w:rsid w:val="00D71C28"/>
    <w:rsid w:val="00D7447D"/>
    <w:rsid w:val="00D76BEC"/>
    <w:rsid w:val="00D85AC3"/>
    <w:rsid w:val="00D91826"/>
    <w:rsid w:val="00D9208F"/>
    <w:rsid w:val="00DA0DBA"/>
    <w:rsid w:val="00DA5C64"/>
    <w:rsid w:val="00DB0970"/>
    <w:rsid w:val="00DB3628"/>
    <w:rsid w:val="00DB5050"/>
    <w:rsid w:val="00DB7416"/>
    <w:rsid w:val="00DC6111"/>
    <w:rsid w:val="00DD1037"/>
    <w:rsid w:val="00DE4FBD"/>
    <w:rsid w:val="00DE6362"/>
    <w:rsid w:val="00DF49D0"/>
    <w:rsid w:val="00E0324A"/>
    <w:rsid w:val="00E24D2B"/>
    <w:rsid w:val="00E27E6B"/>
    <w:rsid w:val="00E333DC"/>
    <w:rsid w:val="00E47B44"/>
    <w:rsid w:val="00E525F8"/>
    <w:rsid w:val="00E57280"/>
    <w:rsid w:val="00E57B3B"/>
    <w:rsid w:val="00E61959"/>
    <w:rsid w:val="00E80B47"/>
    <w:rsid w:val="00E83A9F"/>
    <w:rsid w:val="00E9068D"/>
    <w:rsid w:val="00E91B93"/>
    <w:rsid w:val="00E9625B"/>
    <w:rsid w:val="00EB622E"/>
    <w:rsid w:val="00EB7947"/>
    <w:rsid w:val="00EC176D"/>
    <w:rsid w:val="00EC7CCD"/>
    <w:rsid w:val="00EE0D1D"/>
    <w:rsid w:val="00EE4A71"/>
    <w:rsid w:val="00EE6951"/>
    <w:rsid w:val="00EF61E6"/>
    <w:rsid w:val="00F0186A"/>
    <w:rsid w:val="00F01A35"/>
    <w:rsid w:val="00F031A0"/>
    <w:rsid w:val="00F03553"/>
    <w:rsid w:val="00F03D44"/>
    <w:rsid w:val="00F11CC9"/>
    <w:rsid w:val="00F1306D"/>
    <w:rsid w:val="00F17868"/>
    <w:rsid w:val="00F17AF9"/>
    <w:rsid w:val="00F224E2"/>
    <w:rsid w:val="00F26361"/>
    <w:rsid w:val="00F30CEF"/>
    <w:rsid w:val="00F332C4"/>
    <w:rsid w:val="00F337F6"/>
    <w:rsid w:val="00F34312"/>
    <w:rsid w:val="00F357C7"/>
    <w:rsid w:val="00F418F9"/>
    <w:rsid w:val="00F467A8"/>
    <w:rsid w:val="00F601F1"/>
    <w:rsid w:val="00F65CD5"/>
    <w:rsid w:val="00F66080"/>
    <w:rsid w:val="00F676C8"/>
    <w:rsid w:val="00F72581"/>
    <w:rsid w:val="00F729D4"/>
    <w:rsid w:val="00F90B5F"/>
    <w:rsid w:val="00F93CEB"/>
    <w:rsid w:val="00FA0356"/>
    <w:rsid w:val="00FC00DE"/>
    <w:rsid w:val="00FC4256"/>
    <w:rsid w:val="00FC69A6"/>
    <w:rsid w:val="00FD39D0"/>
    <w:rsid w:val="00FE31E1"/>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uiPriority w:val="99"/>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723899">
      <w:bodyDiv w:val="1"/>
      <w:marLeft w:val="0"/>
      <w:marRight w:val="0"/>
      <w:marTop w:val="0"/>
      <w:marBottom w:val="0"/>
      <w:divBdr>
        <w:top w:val="none" w:sz="0" w:space="0" w:color="auto"/>
        <w:left w:val="none" w:sz="0" w:space="0" w:color="auto"/>
        <w:bottom w:val="none" w:sz="0" w:space="0" w:color="auto"/>
        <w:right w:val="none" w:sz="0" w:space="0" w:color="auto"/>
      </w:divBdr>
      <w:divsChild>
        <w:div w:id="697506168">
          <w:marLeft w:val="0"/>
          <w:marRight w:val="0"/>
          <w:marTop w:val="0"/>
          <w:marBottom w:val="0"/>
          <w:divBdr>
            <w:top w:val="none" w:sz="0" w:space="0" w:color="auto"/>
            <w:left w:val="none" w:sz="0" w:space="0" w:color="auto"/>
            <w:bottom w:val="none" w:sz="0" w:space="0" w:color="auto"/>
            <w:right w:val="none" w:sz="0" w:space="0" w:color="auto"/>
          </w:divBdr>
        </w:div>
      </w:divsChild>
    </w:div>
    <w:div w:id="499396958">
      <w:bodyDiv w:val="1"/>
      <w:marLeft w:val="0"/>
      <w:marRight w:val="0"/>
      <w:marTop w:val="0"/>
      <w:marBottom w:val="0"/>
      <w:divBdr>
        <w:top w:val="none" w:sz="0" w:space="0" w:color="auto"/>
        <w:left w:val="none" w:sz="0" w:space="0" w:color="auto"/>
        <w:bottom w:val="none" w:sz="0" w:space="0" w:color="auto"/>
        <w:right w:val="none" w:sz="0" w:space="0" w:color="auto"/>
      </w:divBdr>
      <w:divsChild>
        <w:div w:id="441875085">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9805944">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76554264">
      <w:bodyDiv w:val="1"/>
      <w:marLeft w:val="0"/>
      <w:marRight w:val="0"/>
      <w:marTop w:val="0"/>
      <w:marBottom w:val="0"/>
      <w:divBdr>
        <w:top w:val="none" w:sz="0" w:space="0" w:color="auto"/>
        <w:left w:val="none" w:sz="0" w:space="0" w:color="auto"/>
        <w:bottom w:val="none" w:sz="0" w:space="0" w:color="auto"/>
        <w:right w:val="none" w:sz="0" w:space="0" w:color="auto"/>
      </w:divBdr>
    </w:div>
    <w:div w:id="1826623059">
      <w:bodyDiv w:val="1"/>
      <w:marLeft w:val="0"/>
      <w:marRight w:val="0"/>
      <w:marTop w:val="0"/>
      <w:marBottom w:val="0"/>
      <w:divBdr>
        <w:top w:val="none" w:sz="0" w:space="0" w:color="auto"/>
        <w:left w:val="none" w:sz="0" w:space="0" w:color="auto"/>
        <w:bottom w:val="none" w:sz="0" w:space="0" w:color="auto"/>
        <w:right w:val="none" w:sz="0" w:space="0" w:color="auto"/>
      </w:divBdr>
      <w:divsChild>
        <w:div w:id="75054898">
          <w:marLeft w:val="0"/>
          <w:marRight w:val="0"/>
          <w:marTop w:val="0"/>
          <w:marBottom w:val="0"/>
          <w:divBdr>
            <w:top w:val="none" w:sz="0" w:space="0" w:color="auto"/>
            <w:left w:val="none" w:sz="0" w:space="0" w:color="auto"/>
            <w:bottom w:val="none" w:sz="0" w:space="0" w:color="auto"/>
            <w:right w:val="none" w:sz="0" w:space="0" w:color="auto"/>
          </w:divBdr>
        </w:div>
      </w:divsChild>
    </w:div>
    <w:div w:id="1869486123">
      <w:bodyDiv w:val="1"/>
      <w:marLeft w:val="0"/>
      <w:marRight w:val="0"/>
      <w:marTop w:val="0"/>
      <w:marBottom w:val="0"/>
      <w:divBdr>
        <w:top w:val="none" w:sz="0" w:space="0" w:color="auto"/>
        <w:left w:val="none" w:sz="0" w:space="0" w:color="auto"/>
        <w:bottom w:val="none" w:sz="0" w:space="0" w:color="auto"/>
        <w:right w:val="none" w:sz="0" w:space="0" w:color="auto"/>
      </w:divBdr>
      <w:divsChild>
        <w:div w:id="67853348">
          <w:marLeft w:val="0"/>
          <w:marRight w:val="0"/>
          <w:marTop w:val="0"/>
          <w:marBottom w:val="0"/>
          <w:divBdr>
            <w:top w:val="none" w:sz="0" w:space="0" w:color="auto"/>
            <w:left w:val="none" w:sz="0" w:space="0" w:color="auto"/>
            <w:bottom w:val="none" w:sz="0" w:space="0" w:color="auto"/>
            <w:right w:val="none" w:sz="0" w:space="0" w:color="auto"/>
          </w:divBdr>
        </w:div>
      </w:divsChild>
    </w:div>
    <w:div w:id="1945183082">
      <w:bodyDiv w:val="1"/>
      <w:marLeft w:val="0"/>
      <w:marRight w:val="0"/>
      <w:marTop w:val="0"/>
      <w:marBottom w:val="0"/>
      <w:divBdr>
        <w:top w:val="none" w:sz="0" w:space="0" w:color="auto"/>
        <w:left w:val="none" w:sz="0" w:space="0" w:color="auto"/>
        <w:bottom w:val="none" w:sz="0" w:space="0" w:color="auto"/>
        <w:right w:val="none" w:sz="0" w:space="0" w:color="auto"/>
      </w:divBdr>
      <w:divsChild>
        <w:div w:id="75413103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7370793">
      <w:bodyDiv w:val="1"/>
      <w:marLeft w:val="0"/>
      <w:marRight w:val="0"/>
      <w:marTop w:val="0"/>
      <w:marBottom w:val="0"/>
      <w:divBdr>
        <w:top w:val="none" w:sz="0" w:space="0" w:color="auto"/>
        <w:left w:val="none" w:sz="0" w:space="0" w:color="auto"/>
        <w:bottom w:val="none" w:sz="0" w:space="0" w:color="auto"/>
        <w:right w:val="none" w:sz="0" w:space="0" w:color="auto"/>
      </w:divBdr>
      <w:divsChild>
        <w:div w:id="30986792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18240</TotalTime>
  <Pages>2</Pages>
  <Words>263</Words>
  <Characters>1500</Characters>
  <Application>Microsoft Office Word</Application>
  <DocSecurity>0</DocSecurity>
  <Lines>12</Lines>
  <Paragraphs>3</Paragraphs>
  <ScaleCrop>false</ScaleCrop>
  <Company>上海微小卫星工程中心</Company>
  <LinksUpToDate>false</LinksUpToDate>
  <CharactersWithSpaces>1760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647</cp:revision>
  <cp:lastPrinted>2021-12-17T09:12:00Z</cp:lastPrinted>
  <dcterms:created xsi:type="dcterms:W3CDTF">2022-01-24T07:15:00Z</dcterms:created>
  <dcterms:modified xsi:type="dcterms:W3CDTF">2025-04-21T01:46:00Z</dcterms:modified>
  <dc:identifier/>
  <dc:language/>
</cp:coreProperties>
</file>