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2026</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标校软件测试</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2026</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17</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19</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标校软件测试</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5</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20</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23</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标校软件测试</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标校软件测试</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标校软件测试</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标校软件测试</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24</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29</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标校软件测试</w:t>
      </w:r>
      <w:r w:rsidR="00BA445E" w:rsidRPr="00F760DB">
        <w:rPr>
          <w:rFonts w:hint="eastAsia"/>
          <w:sz w:val="24"/>
          <w:szCs w:val="24"/>
        </w:rPr>
        <w:t>软件配置项测试设计了</w:t>
      </w:r>
      <w:r w:rsidR="007844E3">
        <w:rPr>
          <w:rFonts w:hint="eastAsia"/>
          <w:sz w:val="24"/>
          <w:szCs w:val="24"/>
        </w:rPr>
        <w:t xml:space="preserve">5</w:t>
      </w:r>
      <w:r w:rsidR="00BA445E" w:rsidRPr="00F760DB">
        <w:rPr>
          <w:rFonts w:hint="eastAsia"/>
          <w:sz w:val="24"/>
          <w:szCs w:val="24"/>
        </w:rPr>
        <w:t>个测试用例，包含</w:t>
      </w:r>
      <w:r w:rsidR="00E17FAA">
        <w:rPr>
          <w:rFonts w:hint="eastAsia"/>
          <w:sz w:val="24"/>
          <w:szCs w:val="24"/>
        </w:rPr>
        <w:t xml:space="preserve">文档审查、代码审查、静态分析、功能测试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标校软件测试</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2026</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17</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标校软件测试</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1.00</w:t>
      </w:r>
      <w:r w:rsidR="00BA445E" w:rsidRPr="001B0022">
        <w:rPr>
          <w:rFonts w:hint="eastAsia"/>
          <w:sz w:val="24"/>
          <w:szCs w:val="24"/>
        </w:rPr>
        <w:t>）开展了首轮测试执行工作，共执行</w:t>
      </w:r>
      <w:r w:rsidR="004C506B">
        <w:rPr>
          <w:rFonts w:hint="eastAsia"/>
          <w:sz w:val="24"/>
          <w:szCs w:val="24"/>
        </w:rPr>
        <w:t xml:space="preserve">5</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4</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4</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标校软件测试</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4</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标校软件测试</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标校软件测试</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标校软件测试</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